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17" w:rsidRDefault="00A53B17">
      <w:pPr>
        <w:tabs>
          <w:tab w:val="left" w:pos="120"/>
        </w:tabs>
      </w:pPr>
    </w:p>
    <w:p w:rsidR="00A53B17" w:rsidRPr="00175935" w:rsidRDefault="00A53B17" w:rsidP="00175935">
      <w:pPr>
        <w:pStyle w:val="Ttulo6"/>
      </w:pPr>
      <w:r w:rsidRPr="00175935">
        <w:t>MATRIZ DE POSSÍVEIS ACHADOS</w:t>
      </w:r>
      <w:r w:rsidR="00175935" w:rsidRPr="00175935">
        <w:t xml:space="preserve"> - </w:t>
      </w:r>
      <w:r w:rsidR="00357D80" w:rsidRPr="00175935">
        <w:t>CONTRATAÇÃO DIRETA</w:t>
      </w:r>
    </w:p>
    <w:p w:rsidR="00A53B17" w:rsidRDefault="00A53B17"/>
    <w:p w:rsidR="00175935" w:rsidRDefault="00175935" w:rsidP="00175935">
      <w:pPr>
        <w:ind w:left="-426" w:firstLine="426"/>
        <w:jc w:val="both"/>
        <w:rPr>
          <w:sz w:val="24"/>
        </w:rPr>
      </w:pPr>
      <w:r>
        <w:rPr>
          <w:b/>
          <w:sz w:val="24"/>
        </w:rPr>
        <w:t>TC nº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Fiscalis nº</w:t>
      </w:r>
      <w:r>
        <w:rPr>
          <w:sz w:val="24"/>
        </w:rPr>
        <w:t xml:space="preserve"> </w:t>
      </w:r>
    </w:p>
    <w:p w:rsidR="00175935" w:rsidRDefault="00175935" w:rsidP="00175935">
      <w:pPr>
        <w:ind w:left="-426" w:firstLine="426"/>
        <w:jc w:val="both"/>
        <w:rPr>
          <w:sz w:val="24"/>
        </w:rPr>
      </w:pPr>
      <w:r>
        <w:rPr>
          <w:b/>
          <w:sz w:val="24"/>
        </w:rPr>
        <w:t>ÓRGÃO/ENTIDADE:</w:t>
      </w:r>
      <w:r>
        <w:rPr>
          <w:sz w:val="24"/>
        </w:rPr>
        <w:t xml:space="preserve"> Declarar o(s) nome(s) do(s) principais órgão(s)/entidade(s) fiscalizados(s)</w:t>
      </w:r>
      <w:r w:rsidR="009A41D5">
        <w:rPr>
          <w:sz w:val="24"/>
        </w:rPr>
        <w:t>.</w:t>
      </w:r>
    </w:p>
    <w:p w:rsidR="00175935" w:rsidRDefault="00175935" w:rsidP="00175935">
      <w:pPr>
        <w:spacing w:after="120"/>
        <w:ind w:left="-426" w:firstLine="426"/>
        <w:jc w:val="both"/>
        <w:rPr>
          <w:sz w:val="24"/>
        </w:rPr>
      </w:pPr>
      <w:r>
        <w:rPr>
          <w:b/>
          <w:sz w:val="24"/>
        </w:rPr>
        <w:t xml:space="preserve">OBJETIVO: </w:t>
      </w:r>
      <w:r>
        <w:rPr>
          <w:sz w:val="24"/>
        </w:rPr>
        <w:t>Enunciar de forma clara e resumida o objetivo da fiscalização.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473"/>
        <w:gridCol w:w="2410"/>
        <w:gridCol w:w="1418"/>
        <w:gridCol w:w="1134"/>
        <w:gridCol w:w="1275"/>
        <w:gridCol w:w="3828"/>
      </w:tblGrid>
      <w:tr w:rsidR="00A53B17" w:rsidTr="0085302D">
        <w:trPr>
          <w:trHeight w:val="137"/>
          <w:tblHeader/>
        </w:trPr>
        <w:tc>
          <w:tcPr>
            <w:tcW w:w="1063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ACHADO</w:t>
            </w: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An</w:t>
            </w:r>
          </w:p>
        </w:tc>
        <w:tc>
          <w:tcPr>
            <w:tcW w:w="3473" w:type="dxa"/>
            <w:shd w:val="pct10" w:color="auto" w:fill="FFFFFF"/>
            <w:vAlign w:val="bottom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SITUAÇÃO ENCONTRADA</w:t>
            </w:r>
          </w:p>
        </w:tc>
        <w:tc>
          <w:tcPr>
            <w:tcW w:w="2410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1418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EVIDÊNCIA</w:t>
            </w:r>
          </w:p>
        </w:tc>
        <w:tc>
          <w:tcPr>
            <w:tcW w:w="1134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CAUSA</w:t>
            </w:r>
          </w:p>
        </w:tc>
        <w:tc>
          <w:tcPr>
            <w:tcW w:w="1275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>EFEITOS</w:t>
            </w:r>
          </w:p>
        </w:tc>
        <w:tc>
          <w:tcPr>
            <w:tcW w:w="3828" w:type="dxa"/>
            <w:shd w:val="pct10" w:color="auto" w:fill="FFFFFF"/>
          </w:tcPr>
          <w:p w:rsidR="00A53B17" w:rsidRDefault="00A53B17">
            <w:pPr>
              <w:jc w:val="center"/>
              <w:rPr>
                <w:b/>
              </w:rPr>
            </w:pPr>
          </w:p>
          <w:p w:rsidR="00A53B17" w:rsidRDefault="00A53B17">
            <w:pPr>
              <w:jc w:val="center"/>
              <w:rPr>
                <w:b/>
              </w:rPr>
            </w:pPr>
            <w:r>
              <w:rPr>
                <w:b/>
              </w:rPr>
              <w:t xml:space="preserve">ENCAMINHAMENTO </w:t>
            </w:r>
          </w:p>
        </w:tc>
      </w:tr>
      <w:tr w:rsidR="00A53B17" w:rsidRPr="001136F3" w:rsidTr="0085302D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A53B17" w:rsidRDefault="00A53B17" w:rsidP="00357D8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357D80">
              <w:rPr>
                <w:sz w:val="20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357D80" w:rsidRPr="00326D8D" w:rsidRDefault="00357D80" w:rsidP="00D0625A">
            <w:pPr>
              <w:widowControl w:val="0"/>
              <w:spacing w:after="120"/>
              <w:rPr>
                <w:snapToGrid w:val="0"/>
              </w:rPr>
            </w:pPr>
            <w:r w:rsidRPr="00326D8D">
              <w:rPr>
                <w:snapToGrid w:val="0"/>
              </w:rPr>
              <w:t>F</w:t>
            </w:r>
            <w:r w:rsidR="001D0568">
              <w:rPr>
                <w:snapToGrid w:val="0"/>
              </w:rPr>
              <w:t>uga à licitação em virtude de fracionamento de despesas.</w:t>
            </w:r>
          </w:p>
          <w:p w:rsidR="00A53B17" w:rsidRDefault="00A53B17" w:rsidP="00D0625A"/>
        </w:tc>
        <w:tc>
          <w:tcPr>
            <w:tcW w:w="2410" w:type="dxa"/>
            <w:tcBorders>
              <w:bottom w:val="single" w:sz="4" w:space="0" w:color="auto"/>
            </w:tcBorders>
          </w:tcPr>
          <w:p w:rsidR="00A53B17" w:rsidRDefault="008A3006" w:rsidP="00301E52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Lei </w:t>
            </w:r>
            <w:r w:rsidR="00A53B17">
              <w:rPr>
                <w:snapToGrid w:val="0"/>
              </w:rPr>
              <w:t>8.666/93, art</w:t>
            </w:r>
            <w:r w:rsidR="00301E52">
              <w:rPr>
                <w:snapToGrid w:val="0"/>
              </w:rPr>
              <w:t>s</w:t>
            </w:r>
            <w:r w:rsidR="00A53B17">
              <w:rPr>
                <w:snapToGrid w:val="0"/>
              </w:rPr>
              <w:t xml:space="preserve">. </w:t>
            </w:r>
            <w:r w:rsidR="00301E52">
              <w:rPr>
                <w:snapToGrid w:val="0"/>
              </w:rPr>
              <w:t>15, IV</w:t>
            </w:r>
            <w:proofErr w:type="gramStart"/>
            <w:r w:rsidR="00301E52">
              <w:rPr>
                <w:snapToGrid w:val="0"/>
              </w:rPr>
              <w:t xml:space="preserve">  </w:t>
            </w:r>
            <w:proofErr w:type="gramEnd"/>
            <w:r w:rsidR="00301E52">
              <w:rPr>
                <w:snapToGrid w:val="0"/>
              </w:rPr>
              <w:t xml:space="preserve">e </w:t>
            </w:r>
            <w:r w:rsidR="00553E30">
              <w:rPr>
                <w:snapToGrid w:val="0"/>
              </w:rPr>
              <w:t>23, §§ 1º e 2º</w:t>
            </w:r>
            <w:r w:rsidR="004B6541">
              <w:rPr>
                <w:snapToGrid w:val="0"/>
              </w:rPr>
              <w:t>.</w:t>
            </w:r>
            <w:r w:rsidR="00A53B17">
              <w:rPr>
                <w:snapToGrid w:val="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Default="00A53B17"/>
        </w:tc>
        <w:tc>
          <w:tcPr>
            <w:tcW w:w="1134" w:type="dxa"/>
            <w:tcBorders>
              <w:bottom w:val="single" w:sz="4" w:space="0" w:color="auto"/>
            </w:tcBorders>
          </w:tcPr>
          <w:p w:rsidR="00A53B17" w:rsidRDefault="00A53B17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3B17" w:rsidRDefault="00A53B17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3B17" w:rsidRPr="002064A7" w:rsidRDefault="002064A7" w:rsidP="00D52526">
            <w:pPr>
              <w:widowControl w:val="0"/>
              <w:jc w:val="both"/>
              <w:rPr>
                <w:b/>
                <w:snapToGrid w:val="0"/>
              </w:rPr>
            </w:pPr>
            <w:r w:rsidRPr="002064A7">
              <w:rPr>
                <w:b/>
                <w:snapToGrid w:val="0"/>
              </w:rPr>
              <w:t>Audiência de responsáveis.</w:t>
            </w:r>
          </w:p>
          <w:p w:rsidR="002064A7" w:rsidRPr="001136F3" w:rsidRDefault="002064A7" w:rsidP="00D52526">
            <w:pPr>
              <w:widowControl w:val="0"/>
              <w:jc w:val="both"/>
              <w:rPr>
                <w:snapToGrid w:val="0"/>
              </w:rPr>
            </w:pPr>
            <w:r w:rsidRPr="001136F3">
              <w:rPr>
                <w:snapToGrid w:val="0"/>
              </w:rPr>
              <w:t>Fundamento: Lei 8.443/92, art. 43, II; RITCU art. 250, IV.</w:t>
            </w:r>
          </w:p>
        </w:tc>
      </w:tr>
      <w:tr w:rsidR="001D0568" w:rsidTr="0085302D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1D0568" w:rsidRDefault="001D0568" w:rsidP="00357D8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1D0568" w:rsidRPr="00326D8D" w:rsidRDefault="001D0568" w:rsidP="00D0625A">
            <w:pPr>
              <w:widowControl w:val="0"/>
              <w:spacing w:after="120"/>
              <w:rPr>
                <w:snapToGrid w:val="0"/>
              </w:rPr>
            </w:pPr>
            <w:r>
              <w:rPr>
                <w:snapToGrid w:val="0"/>
              </w:rPr>
              <w:t>Contratação direta indevida em virtude de falha de planejamento.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D0568" w:rsidRDefault="00DC3804" w:rsidP="001A5FB7">
            <w:pPr>
              <w:widowControl w:val="0"/>
              <w:rPr>
                <w:snapToGrid w:val="0"/>
              </w:rPr>
            </w:pPr>
            <w:r w:rsidRPr="00126040">
              <w:rPr>
                <w:snapToGrid w:val="0"/>
              </w:rPr>
              <w:t>Lei 8.666/93, arts</w:t>
            </w:r>
            <w:r w:rsidR="004E0AD6">
              <w:rPr>
                <w:snapToGrid w:val="0"/>
              </w:rPr>
              <w:t xml:space="preserve">. 23 e 24, </w:t>
            </w:r>
            <w:r w:rsidR="004E0AD6" w:rsidRPr="004E0AD6">
              <w:rPr>
                <w:snapToGrid w:val="0"/>
              </w:rPr>
              <w:t xml:space="preserve">I e </w:t>
            </w:r>
            <w:r w:rsidRPr="00126040">
              <w:rPr>
                <w:snapToGrid w:val="0"/>
              </w:rPr>
              <w:t>II.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568" w:rsidRDefault="001D0568"/>
        </w:tc>
        <w:tc>
          <w:tcPr>
            <w:tcW w:w="1134" w:type="dxa"/>
            <w:tcBorders>
              <w:bottom w:val="single" w:sz="4" w:space="0" w:color="auto"/>
            </w:tcBorders>
          </w:tcPr>
          <w:p w:rsidR="001D0568" w:rsidRDefault="001D056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0568" w:rsidRDefault="001D056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57540" w:rsidRPr="002064A7" w:rsidRDefault="00B57540" w:rsidP="00B57540">
            <w:pPr>
              <w:widowControl w:val="0"/>
              <w:jc w:val="both"/>
              <w:rPr>
                <w:b/>
                <w:snapToGrid w:val="0"/>
              </w:rPr>
            </w:pPr>
            <w:r w:rsidRPr="002064A7">
              <w:rPr>
                <w:b/>
                <w:snapToGrid w:val="0"/>
              </w:rPr>
              <w:t>Audiência de responsáveis.</w:t>
            </w:r>
          </w:p>
          <w:p w:rsidR="001D0568" w:rsidRPr="002064A7" w:rsidRDefault="00B57540" w:rsidP="00B57540">
            <w:pPr>
              <w:widowControl w:val="0"/>
              <w:jc w:val="both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A53B17" w:rsidTr="00D11B83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A53B17" w:rsidRDefault="00A53B17" w:rsidP="001D056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1D0568">
              <w:rPr>
                <w:sz w:val="20"/>
              </w:rPr>
              <w:t>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357D80" w:rsidRPr="00680D2F" w:rsidRDefault="00357D80" w:rsidP="00D11B83">
            <w:pPr>
              <w:widowControl w:val="0"/>
              <w:spacing w:after="120"/>
              <w:rPr>
                <w:snapToGrid w:val="0"/>
              </w:rPr>
            </w:pPr>
            <w:bookmarkStart w:id="0" w:name="SisDir"/>
            <w:bookmarkEnd w:id="0"/>
            <w:r w:rsidRPr="00680D2F">
              <w:rPr>
                <w:snapToGrid w:val="0"/>
              </w:rPr>
              <w:t>Contratações diretas</w:t>
            </w:r>
            <w:r w:rsidR="00F4393C">
              <w:rPr>
                <w:snapToGrid w:val="0"/>
              </w:rPr>
              <w:t xml:space="preserve"> </w:t>
            </w:r>
            <w:r w:rsidR="00CE317F">
              <w:rPr>
                <w:snapToGrid w:val="0"/>
              </w:rPr>
              <w:t>(</w:t>
            </w:r>
            <w:r w:rsidR="00CE317F" w:rsidRPr="00B17F07">
              <w:rPr>
                <w:snapToGrid w:val="0"/>
                <w:color w:val="000000"/>
              </w:rPr>
              <w:t>por dispensa de licitação</w:t>
            </w:r>
            <w:r w:rsidR="00CE317F">
              <w:rPr>
                <w:snapToGrid w:val="0"/>
                <w:color w:val="000000"/>
              </w:rPr>
              <w:t>)</w:t>
            </w:r>
            <w:r w:rsidR="00CE317F" w:rsidRPr="00B17F07">
              <w:rPr>
                <w:snapToGrid w:val="0"/>
              </w:rPr>
              <w:t xml:space="preserve"> </w:t>
            </w:r>
            <w:r w:rsidRPr="00680D2F">
              <w:rPr>
                <w:snapToGrid w:val="0"/>
              </w:rPr>
              <w:t>não justificadas ou indevidamente fundamentadas</w:t>
            </w:r>
            <w:r w:rsidR="008A3006">
              <w:rPr>
                <w:snapToGrid w:val="0"/>
              </w:rPr>
              <w:t>.</w:t>
            </w:r>
          </w:p>
          <w:p w:rsidR="00A53B17" w:rsidRPr="00357D80" w:rsidRDefault="00A53B17" w:rsidP="00D11B83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3B17" w:rsidRDefault="008A3006" w:rsidP="00F4393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Lei </w:t>
            </w:r>
            <w:r w:rsidR="00A53B17">
              <w:rPr>
                <w:snapToGrid w:val="0"/>
              </w:rPr>
              <w:t xml:space="preserve">8.666/93, art. </w:t>
            </w:r>
            <w:r w:rsidR="00AF54C7">
              <w:rPr>
                <w:snapToGrid w:val="0"/>
              </w:rPr>
              <w:t>26.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Default="00A53B17"/>
        </w:tc>
        <w:tc>
          <w:tcPr>
            <w:tcW w:w="1134" w:type="dxa"/>
            <w:tcBorders>
              <w:bottom w:val="single" w:sz="4" w:space="0" w:color="auto"/>
            </w:tcBorders>
          </w:tcPr>
          <w:p w:rsidR="00A53B17" w:rsidRDefault="00A53B17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3B17" w:rsidRDefault="00A53B17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3B17" w:rsidRDefault="00A53B17" w:rsidP="00D52526">
            <w:pPr>
              <w:widowControl w:val="0"/>
              <w:jc w:val="both"/>
              <w:rPr>
                <w:b/>
                <w:snapToGrid w:val="0"/>
              </w:rPr>
            </w:pPr>
            <w:r w:rsidRPr="00D52526">
              <w:rPr>
                <w:b/>
                <w:snapToGrid w:val="0"/>
              </w:rPr>
              <w:t>Audiência dos responsáveis</w:t>
            </w:r>
            <w:r w:rsidR="00A778C7">
              <w:rPr>
                <w:b/>
                <w:snapToGrid w:val="0"/>
              </w:rPr>
              <w:t>.</w:t>
            </w:r>
            <w:r w:rsidR="00D52526">
              <w:rPr>
                <w:b/>
                <w:snapToGrid w:val="0"/>
              </w:rPr>
              <w:t xml:space="preserve"> </w:t>
            </w:r>
          </w:p>
          <w:p w:rsidR="00D52526" w:rsidRPr="00D52526" w:rsidRDefault="00D52526" w:rsidP="00D52526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A53B17" w:rsidTr="00850524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AD23BE" w:rsidRDefault="00A53B17" w:rsidP="001D056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1D0568">
              <w:rPr>
                <w:sz w:val="20"/>
              </w:rPr>
              <w:t>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A53B17" w:rsidRDefault="00357D80" w:rsidP="00850524">
            <w:pPr>
              <w:widowControl w:val="0"/>
            </w:pPr>
            <w:r w:rsidRPr="007A3FB0">
              <w:rPr>
                <w:snapToGrid w:val="0"/>
                <w:color w:val="000000"/>
              </w:rPr>
              <w:t>Contratação irregular por dispensa de licitação</w:t>
            </w:r>
            <w:r w:rsidR="001D0568">
              <w:rPr>
                <w:snapToGrid w:val="0"/>
                <w:color w:val="00000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3B17" w:rsidRDefault="00DC3804" w:rsidP="00D30742">
            <w:pPr>
              <w:widowControl w:val="0"/>
              <w:rPr>
                <w:snapToGrid w:val="0"/>
              </w:rPr>
            </w:pPr>
            <w:r w:rsidRPr="00126040">
              <w:rPr>
                <w:snapToGrid w:val="0"/>
              </w:rPr>
              <w:t>Lei 8.666/93, art. 24</w:t>
            </w:r>
            <w:r w:rsidR="00D30742">
              <w:rPr>
                <w:snapToGrid w:val="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3B17" w:rsidRDefault="00A53B17"/>
        </w:tc>
        <w:tc>
          <w:tcPr>
            <w:tcW w:w="1134" w:type="dxa"/>
            <w:tcBorders>
              <w:bottom w:val="single" w:sz="4" w:space="0" w:color="auto"/>
            </w:tcBorders>
          </w:tcPr>
          <w:p w:rsidR="00A53B17" w:rsidRDefault="00A53B17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3B17" w:rsidRDefault="00A53B17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3B17" w:rsidRDefault="00A53B17" w:rsidP="00D52526">
            <w:pPr>
              <w:widowControl w:val="0"/>
              <w:jc w:val="both"/>
              <w:rPr>
                <w:b/>
                <w:snapToGrid w:val="0"/>
              </w:rPr>
            </w:pPr>
            <w:r w:rsidRPr="00D52526">
              <w:rPr>
                <w:b/>
                <w:snapToGrid w:val="0"/>
              </w:rPr>
              <w:t>Audiência dos responsáveis</w:t>
            </w:r>
            <w:r w:rsidR="00A778C7">
              <w:rPr>
                <w:b/>
                <w:snapToGrid w:val="0"/>
              </w:rPr>
              <w:t>.</w:t>
            </w:r>
            <w:r w:rsidR="00D52526" w:rsidRPr="00D52526">
              <w:rPr>
                <w:b/>
                <w:snapToGrid w:val="0"/>
              </w:rPr>
              <w:t xml:space="preserve"> </w:t>
            </w:r>
          </w:p>
          <w:p w:rsidR="00D52526" w:rsidRPr="00D52526" w:rsidRDefault="00D52526" w:rsidP="001D0568">
            <w:pPr>
              <w:widowControl w:val="0"/>
              <w:jc w:val="both"/>
              <w:rPr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  <w:r w:rsidRPr="00D52526">
              <w:rPr>
                <w:snapToGrid w:val="0"/>
              </w:rPr>
              <w:t xml:space="preserve"> </w:t>
            </w:r>
          </w:p>
        </w:tc>
      </w:tr>
      <w:tr w:rsidR="007C2B8E" w:rsidTr="00CE317F">
        <w:trPr>
          <w:cantSplit/>
          <w:trHeight w:val="1207"/>
        </w:trPr>
        <w:tc>
          <w:tcPr>
            <w:tcW w:w="1063" w:type="dxa"/>
            <w:tcBorders>
              <w:bottom w:val="single" w:sz="4" w:space="0" w:color="auto"/>
            </w:tcBorders>
          </w:tcPr>
          <w:p w:rsidR="007C2B8E" w:rsidRDefault="007E12EB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C2B8E" w:rsidRDefault="007C2B8E" w:rsidP="0084418F">
            <w:pPr>
              <w:jc w:val="both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Contratação por tempo superior ao previsto no art. 24, inciso IV da Lei 8.666/93 ou prorrogação irregular dos contratos.</w:t>
            </w:r>
          </w:p>
          <w:p w:rsidR="007C2B8E" w:rsidRPr="000D3BBE" w:rsidRDefault="007C2B8E" w:rsidP="00850524">
            <w:pPr>
              <w:rPr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2B8E" w:rsidRDefault="007C2B8E" w:rsidP="001A5FB7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24, inciso IV.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B8E" w:rsidRDefault="007C2B8E"/>
        </w:tc>
        <w:tc>
          <w:tcPr>
            <w:tcW w:w="1134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C2B8E" w:rsidRDefault="007C2B8E" w:rsidP="0084418F">
            <w:pPr>
              <w:widowControl w:val="0"/>
              <w:jc w:val="both"/>
              <w:rPr>
                <w:b/>
                <w:snapToGrid w:val="0"/>
              </w:rPr>
            </w:pPr>
            <w:r w:rsidRPr="00D52526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>.</w:t>
            </w:r>
            <w:r w:rsidRPr="00D52526">
              <w:rPr>
                <w:b/>
                <w:snapToGrid w:val="0"/>
              </w:rPr>
              <w:t xml:space="preserve"> </w:t>
            </w:r>
          </w:p>
          <w:p w:rsidR="007C2B8E" w:rsidRPr="00AD23BE" w:rsidRDefault="007038F4">
            <w:pPr>
              <w:widowControl w:val="0"/>
              <w:rPr>
                <w:b/>
                <w:snapToGrid w:val="0"/>
              </w:rPr>
            </w:pPr>
            <w:r w:rsidRPr="007038F4">
              <w:rPr>
                <w:snapToGrid w:val="0"/>
              </w:rPr>
              <w:t>Fundamento: Lei 8.443/92, art. 43, II; RITCU art. 250, IV.</w:t>
            </w:r>
          </w:p>
        </w:tc>
      </w:tr>
      <w:tr w:rsidR="007C2B8E" w:rsidRPr="007C2B8E" w:rsidTr="00BC2AC9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7C2B8E" w:rsidRDefault="007E12EB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bookmarkStart w:id="1" w:name="_GoBack" w:colFirst="0" w:colLast="-1"/>
            <w:r>
              <w:rPr>
                <w:sz w:val="20"/>
              </w:rPr>
              <w:t>A6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C2B8E" w:rsidRDefault="007C2B8E" w:rsidP="00BC2AC9">
            <w:pPr>
              <w:spacing w:after="120"/>
              <w:rPr>
                <w:snapToGrid w:val="0"/>
                <w:color w:val="000000"/>
              </w:rPr>
            </w:pPr>
            <w:r>
              <w:rPr>
                <w:rFonts w:ascii="Times-Roman" w:hAnsi="Times-Roman" w:cs="Times-Roman"/>
              </w:rPr>
              <w:t>Subcontratação indevida do objeto.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2B8E" w:rsidRDefault="007C2B8E" w:rsidP="00CD5122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78, VI.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B8E" w:rsidRDefault="007C2B8E"/>
        </w:tc>
        <w:tc>
          <w:tcPr>
            <w:tcW w:w="1134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C2B8E" w:rsidRPr="002064A7" w:rsidRDefault="007C2B8E" w:rsidP="0084418F">
            <w:pPr>
              <w:widowControl w:val="0"/>
              <w:jc w:val="both"/>
              <w:rPr>
                <w:b/>
                <w:snapToGrid w:val="0"/>
              </w:rPr>
            </w:pPr>
            <w:r w:rsidRPr="002064A7">
              <w:rPr>
                <w:b/>
                <w:snapToGrid w:val="0"/>
              </w:rPr>
              <w:t>Audiência de responsáveis.</w:t>
            </w:r>
          </w:p>
          <w:p w:rsidR="007C2B8E" w:rsidRDefault="007038F4" w:rsidP="00A45170">
            <w:pPr>
              <w:widowControl w:val="0"/>
              <w:rPr>
                <w:snapToGrid w:val="0"/>
              </w:rPr>
            </w:pPr>
            <w:r w:rsidRPr="007038F4">
              <w:rPr>
                <w:snapToGrid w:val="0"/>
              </w:rPr>
              <w:t>Fundamento: Lei 8.443/92, art. 43, II; RITCU art. 250, IV.</w:t>
            </w:r>
          </w:p>
          <w:p w:rsidR="00CE317F" w:rsidRPr="00CD5122" w:rsidRDefault="00CE317F" w:rsidP="00CE317F">
            <w:pPr>
              <w:widowControl w:val="0"/>
              <w:rPr>
                <w:b/>
                <w:snapToGrid w:val="0"/>
              </w:rPr>
            </w:pPr>
            <w:r w:rsidRPr="00CD5122">
              <w:rPr>
                <w:b/>
                <w:snapToGrid w:val="0"/>
              </w:rPr>
              <w:t>Suspensão cautelar d</w:t>
            </w:r>
            <w:r>
              <w:rPr>
                <w:b/>
                <w:snapToGrid w:val="0"/>
              </w:rPr>
              <w:t>e ato ou contrato.</w:t>
            </w:r>
          </w:p>
          <w:p w:rsidR="00CE317F" w:rsidRDefault="00CE317F" w:rsidP="00CE317F">
            <w:pPr>
              <w:widowControl w:val="0"/>
              <w:spacing w:after="12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5; RITCU art. 276.</w:t>
            </w:r>
          </w:p>
        </w:tc>
      </w:tr>
      <w:bookmarkEnd w:id="1"/>
      <w:tr w:rsidR="007C2B8E" w:rsidTr="00BC2AC9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7C2B8E" w:rsidRDefault="007C2B8E" w:rsidP="007E12E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 w:rsidR="007E12EB">
              <w:rPr>
                <w:sz w:val="20"/>
              </w:rPr>
              <w:t>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C2B8E" w:rsidRPr="000D3BBE" w:rsidRDefault="007C2B8E" w:rsidP="00AF54C7">
            <w:pPr>
              <w:spacing w:after="120"/>
              <w:jc w:val="both"/>
              <w:rPr>
                <w:snapToGrid w:val="0"/>
                <w:color w:val="000000"/>
              </w:rPr>
            </w:pPr>
            <w:r w:rsidRPr="000D3BBE">
              <w:rPr>
                <w:snapToGrid w:val="0"/>
                <w:color w:val="000000"/>
              </w:rPr>
              <w:t>Sobrepreço n</w:t>
            </w:r>
            <w:r>
              <w:rPr>
                <w:snapToGrid w:val="0"/>
                <w:color w:val="000000"/>
              </w:rPr>
              <w:t>a</w:t>
            </w:r>
            <w:r w:rsidRPr="000D3BBE">
              <w:rPr>
                <w:snapToGrid w:val="0"/>
                <w:color w:val="000000"/>
              </w:rPr>
              <w:t xml:space="preserve">s </w:t>
            </w:r>
            <w:r>
              <w:rPr>
                <w:snapToGrid w:val="0"/>
                <w:color w:val="000000"/>
              </w:rPr>
              <w:t>contratações diretas</w:t>
            </w:r>
            <w:r w:rsidR="007E12EB">
              <w:rPr>
                <w:snapToGrid w:val="0"/>
                <w:color w:val="000000"/>
              </w:rPr>
              <w:t>.</w:t>
            </w:r>
          </w:p>
          <w:p w:rsidR="007C2B8E" w:rsidRDefault="007C2B8E" w:rsidP="00D0625A"/>
        </w:tc>
        <w:tc>
          <w:tcPr>
            <w:tcW w:w="2410" w:type="dxa"/>
            <w:tcBorders>
              <w:bottom w:val="single" w:sz="4" w:space="0" w:color="auto"/>
            </w:tcBorders>
          </w:tcPr>
          <w:p w:rsidR="007C2B8E" w:rsidRDefault="007C2B8E" w:rsidP="00F4393C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Lei 8.666/93, art. 15, V.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B8E" w:rsidRDefault="007C2B8E"/>
        </w:tc>
        <w:tc>
          <w:tcPr>
            <w:tcW w:w="1134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C2B8E" w:rsidRDefault="007C2B8E" w:rsidP="00EB7B6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1A5FB7" w:rsidRPr="000818F0" w:rsidRDefault="001A5FB7" w:rsidP="001A5FB7">
            <w:pPr>
              <w:rPr>
                <w:snapToGrid w:val="0"/>
              </w:rPr>
            </w:pPr>
            <w:r w:rsidRPr="000818F0">
              <w:rPr>
                <w:snapToGrid w:val="0"/>
                <w:color w:val="000000"/>
              </w:rPr>
              <w:t xml:space="preserve">Fundamento: </w:t>
            </w:r>
            <w:r w:rsidRPr="000818F0">
              <w:rPr>
                <w:snapToGrid w:val="0"/>
              </w:rPr>
              <w:t xml:space="preserve">Lei 8.443/92, </w:t>
            </w:r>
            <w:proofErr w:type="spellStart"/>
            <w:r w:rsidRPr="000818F0">
              <w:rPr>
                <w:snapToGrid w:val="0"/>
              </w:rPr>
              <w:t>arts</w:t>
            </w:r>
            <w:proofErr w:type="spellEnd"/>
            <w:r w:rsidRPr="000818F0">
              <w:rPr>
                <w:snapToGrid w:val="0"/>
              </w:rPr>
              <w:t>. 12, II, e 47; RITCU, arts. 202, II, e 252.</w:t>
            </w:r>
          </w:p>
          <w:p w:rsidR="001A5FB7" w:rsidRDefault="001A5FB7" w:rsidP="00BC2AC9">
            <w:pPr>
              <w:widowControl w:val="0"/>
              <w:rPr>
                <w:b/>
                <w:snapToGrid w:val="0"/>
              </w:rPr>
            </w:pPr>
          </w:p>
          <w:p w:rsidR="007C2B8E" w:rsidRPr="00CD5122" w:rsidRDefault="007C2B8E" w:rsidP="00BC2AC9">
            <w:pPr>
              <w:widowControl w:val="0"/>
              <w:rPr>
                <w:b/>
                <w:snapToGrid w:val="0"/>
              </w:rPr>
            </w:pPr>
            <w:r w:rsidRPr="00CD5122">
              <w:rPr>
                <w:b/>
                <w:snapToGrid w:val="0"/>
              </w:rPr>
              <w:t>Suspensão cautelar d</w:t>
            </w:r>
            <w:r>
              <w:rPr>
                <w:b/>
                <w:snapToGrid w:val="0"/>
              </w:rPr>
              <w:t>e ato ou contrato.</w:t>
            </w:r>
          </w:p>
          <w:p w:rsidR="007C2B8E" w:rsidRPr="00D52526" w:rsidRDefault="007C2B8E" w:rsidP="00EB7B68">
            <w:pPr>
              <w:widowControl w:val="0"/>
              <w:spacing w:after="12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5; RITCU art. 276.</w:t>
            </w:r>
          </w:p>
          <w:p w:rsidR="007C2B8E" w:rsidRPr="00AD23BE" w:rsidRDefault="007C2B8E" w:rsidP="00BC2AC9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Declaração de inidoneidade de licitantes.</w:t>
            </w:r>
          </w:p>
          <w:p w:rsidR="007C2B8E" w:rsidRPr="00246E25" w:rsidRDefault="000C7FA1" w:rsidP="00070ED6">
            <w:pPr>
              <w:spacing w:after="120"/>
              <w:rPr>
                <w:snapToGrid w:val="0"/>
              </w:rPr>
            </w:pPr>
            <w:r w:rsidRPr="000818F0">
              <w:rPr>
                <w:snapToGrid w:val="0"/>
              </w:rPr>
              <w:t>Fundamento: Lei 8.443/92, art. 46; RITCU, art. 271.</w:t>
            </w:r>
          </w:p>
        </w:tc>
      </w:tr>
      <w:tr w:rsidR="007C2B8E" w:rsidTr="00D11B83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7C2B8E" w:rsidRDefault="007C2B8E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7E12EB">
              <w:rPr>
                <w:sz w:val="20"/>
              </w:rPr>
              <w:t>8</w:t>
            </w:r>
          </w:p>
          <w:p w:rsidR="007C2B8E" w:rsidRDefault="007C2B8E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</w:p>
          <w:p w:rsidR="007C2B8E" w:rsidRDefault="007C2B8E" w:rsidP="007E12E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7C2B8E" w:rsidRDefault="007C2B8E" w:rsidP="00D11B83">
            <w:pPr>
              <w:rPr>
                <w:snapToGrid w:val="0"/>
                <w:color w:val="000000"/>
              </w:rPr>
            </w:pPr>
            <w:r w:rsidRPr="008A0964">
              <w:rPr>
                <w:snapToGrid w:val="0"/>
                <w:color w:val="000000"/>
              </w:rPr>
              <w:t>Não realização de pesquisas de preços</w:t>
            </w:r>
            <w:r>
              <w:rPr>
                <w:snapToGrid w:val="0"/>
                <w:color w:val="000000"/>
              </w:rPr>
              <w:t>.</w:t>
            </w:r>
          </w:p>
          <w:p w:rsidR="007C2B8E" w:rsidRPr="008A0964" w:rsidRDefault="007C2B8E" w:rsidP="00D11B83">
            <w:pPr>
              <w:rPr>
                <w:snapToGrid w:val="0"/>
                <w:color w:val="000000"/>
              </w:rPr>
            </w:pPr>
          </w:p>
          <w:p w:rsidR="004E0AD6" w:rsidRDefault="004E0AD6" w:rsidP="004E0AD6"/>
        </w:tc>
        <w:tc>
          <w:tcPr>
            <w:tcW w:w="2410" w:type="dxa"/>
            <w:tcBorders>
              <w:bottom w:val="single" w:sz="4" w:space="0" w:color="auto"/>
            </w:tcBorders>
          </w:tcPr>
          <w:p w:rsidR="007C2B8E" w:rsidRPr="001A5FB7" w:rsidRDefault="004E0AD6" w:rsidP="001A5FB7">
            <w:pPr>
              <w:widowControl w:val="0"/>
              <w:rPr>
                <w:snapToGrid w:val="0"/>
              </w:rPr>
            </w:pPr>
            <w:r w:rsidRPr="004E0AD6">
              <w:rPr>
                <w:snapToGrid w:val="0"/>
              </w:rPr>
              <w:t>Lei 8.666/93, arts. 15, V e</w:t>
            </w:r>
            <w:proofErr w:type="gramStart"/>
            <w:r w:rsidRPr="004E0AD6">
              <w:rPr>
                <w:snapToGrid w:val="0"/>
              </w:rPr>
              <w:t xml:space="preserve">   </w:t>
            </w:r>
            <w:proofErr w:type="gramEnd"/>
            <w:r w:rsidRPr="004E0AD6">
              <w:rPr>
                <w:snapToGrid w:val="0"/>
              </w:rPr>
              <w:t>43, IV</w:t>
            </w:r>
            <w:r w:rsidR="00C5106C">
              <w:rPr>
                <w:snapToGrid w:val="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B8E" w:rsidRPr="001A5FB7" w:rsidRDefault="007C2B8E"/>
        </w:tc>
        <w:tc>
          <w:tcPr>
            <w:tcW w:w="1134" w:type="dxa"/>
            <w:tcBorders>
              <w:bottom w:val="single" w:sz="4" w:space="0" w:color="auto"/>
            </w:tcBorders>
          </w:tcPr>
          <w:p w:rsidR="007C2B8E" w:rsidRPr="001A5FB7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2B8E" w:rsidRPr="001A5FB7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C2B8E" w:rsidRPr="00AD23BE" w:rsidRDefault="007C2B8E" w:rsidP="00BC2AC9">
            <w:pPr>
              <w:widowControl w:val="0"/>
              <w:rPr>
                <w:b/>
                <w:snapToGrid w:val="0"/>
              </w:rPr>
            </w:pPr>
            <w:r w:rsidRPr="00AD23BE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>.</w:t>
            </w:r>
            <w:r w:rsidRPr="00AD23BE">
              <w:rPr>
                <w:b/>
                <w:snapToGrid w:val="0"/>
              </w:rPr>
              <w:t xml:space="preserve"> </w:t>
            </w:r>
          </w:p>
          <w:p w:rsidR="007C2B8E" w:rsidRPr="00070ED6" w:rsidRDefault="007C2B8E" w:rsidP="00BC2AC9">
            <w:pPr>
              <w:widowControl w:val="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B81EEE" w:rsidTr="0084418F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B81EEE" w:rsidRDefault="00B81EEE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A9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B81EEE" w:rsidRDefault="00B81EEE" w:rsidP="00B81EEE">
            <w:pPr>
              <w:rPr>
                <w:snapToGrid w:val="0"/>
                <w:color w:val="000000"/>
              </w:rPr>
            </w:pPr>
            <w:r w:rsidRPr="008A0964">
              <w:rPr>
                <w:snapToGrid w:val="0"/>
                <w:color w:val="000000"/>
              </w:rPr>
              <w:t>Pesquisa de preços inadequada (com menos de 3 propostas embasadoras)</w:t>
            </w:r>
            <w:r>
              <w:rPr>
                <w:snapToGrid w:val="0"/>
                <w:color w:val="000000"/>
              </w:rPr>
              <w:t xml:space="preserve">. </w:t>
            </w:r>
          </w:p>
          <w:p w:rsidR="00B81EEE" w:rsidRPr="008A0964" w:rsidRDefault="00B81EEE" w:rsidP="00D11B83">
            <w:pPr>
              <w:rPr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1EEE" w:rsidRPr="00B81EEE" w:rsidRDefault="00C5106C" w:rsidP="00F4393C">
            <w:pPr>
              <w:widowControl w:val="0"/>
              <w:rPr>
                <w:snapToGrid w:val="0"/>
              </w:rPr>
            </w:pPr>
            <w:r w:rsidRPr="00126040">
              <w:rPr>
                <w:snapToGrid w:val="0"/>
              </w:rPr>
              <w:t>Lei 8.666/93, arts. 15, V e   43, IV</w:t>
            </w:r>
            <w:r w:rsidR="00FE6A02">
              <w:rPr>
                <w:snapToGrid w:val="0"/>
              </w:rPr>
              <w:t xml:space="preserve"> e Acórdão 127/2007-TCU-Plenário.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1EEE" w:rsidRPr="00B81EEE" w:rsidRDefault="00B81EEE"/>
        </w:tc>
        <w:tc>
          <w:tcPr>
            <w:tcW w:w="1134" w:type="dxa"/>
            <w:tcBorders>
              <w:bottom w:val="single" w:sz="4" w:space="0" w:color="auto"/>
            </w:tcBorders>
          </w:tcPr>
          <w:p w:rsidR="00B81EEE" w:rsidRPr="00B81EEE" w:rsidRDefault="00B81E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1EEE" w:rsidRPr="00B81EEE" w:rsidRDefault="00B81E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81EEE" w:rsidRPr="00AD23BE" w:rsidRDefault="00B81EEE" w:rsidP="00B81EEE">
            <w:pPr>
              <w:widowControl w:val="0"/>
              <w:rPr>
                <w:b/>
                <w:snapToGrid w:val="0"/>
              </w:rPr>
            </w:pPr>
            <w:r w:rsidRPr="00AD23BE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>.</w:t>
            </w:r>
            <w:r w:rsidRPr="00AD23BE">
              <w:rPr>
                <w:b/>
                <w:snapToGrid w:val="0"/>
              </w:rPr>
              <w:t xml:space="preserve"> </w:t>
            </w:r>
          </w:p>
          <w:p w:rsidR="00B81EEE" w:rsidRPr="00AD23BE" w:rsidRDefault="00B81EEE" w:rsidP="00BC2AC9">
            <w:pPr>
              <w:widowControl w:val="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E12EB" w:rsidTr="00070ED6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7E12EB" w:rsidRDefault="007E12EB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A10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E12EB" w:rsidRPr="00070ED6" w:rsidRDefault="007E12EB" w:rsidP="00CE1CFC">
            <w:pPr>
              <w:jc w:val="both"/>
              <w:rPr>
                <w:rFonts w:ascii="Times-Roman" w:hAnsi="Times-Roman" w:cs="Times-Roman"/>
              </w:rPr>
            </w:pPr>
            <w:r w:rsidRPr="00922F27">
              <w:rPr>
                <w:rFonts w:ascii="Times-Roman" w:hAnsi="Times-Roman" w:cs="Times-Roman"/>
              </w:rPr>
              <w:t>Ausência de orçamento detalhado em planilhas que expressem a composição de todos os custos unitários do objeto contratado</w:t>
            </w:r>
            <w:r w:rsidR="00D30742" w:rsidRPr="00210A7B"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12EB" w:rsidRDefault="008B7E2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7º, §2º, II.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12EB" w:rsidRDefault="007E12EB"/>
        </w:tc>
        <w:tc>
          <w:tcPr>
            <w:tcW w:w="1134" w:type="dxa"/>
            <w:tcBorders>
              <w:bottom w:val="single" w:sz="4" w:space="0" w:color="auto"/>
            </w:tcBorders>
          </w:tcPr>
          <w:p w:rsidR="007E12EB" w:rsidRDefault="007E12E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12EB" w:rsidRDefault="007E12E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81EEE" w:rsidRPr="00AD23BE" w:rsidRDefault="00B81EEE" w:rsidP="00B81EEE">
            <w:pPr>
              <w:widowControl w:val="0"/>
              <w:rPr>
                <w:b/>
                <w:snapToGrid w:val="0"/>
              </w:rPr>
            </w:pPr>
            <w:r w:rsidRPr="00AD23BE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>.</w:t>
            </w:r>
            <w:r w:rsidRPr="00AD23BE">
              <w:rPr>
                <w:b/>
                <w:snapToGrid w:val="0"/>
              </w:rPr>
              <w:t xml:space="preserve"> </w:t>
            </w:r>
          </w:p>
          <w:p w:rsidR="007E12EB" w:rsidRPr="00D52526" w:rsidRDefault="00B81EEE" w:rsidP="00BC2AC9">
            <w:pPr>
              <w:widowControl w:val="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B81EEE" w:rsidTr="00070ED6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B81EEE" w:rsidRDefault="00B81EEE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A11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B81EEE" w:rsidRPr="00677BF7" w:rsidRDefault="00B81EEE" w:rsidP="00B81EEE">
            <w:pPr>
              <w:rPr>
                <w:rFonts w:ascii="Times-Roman" w:hAnsi="Times-Roman" w:cs="Times-Roman"/>
              </w:rPr>
            </w:pPr>
            <w:r w:rsidRPr="00677BF7">
              <w:rPr>
                <w:rFonts w:ascii="Times-Roman" w:hAnsi="Times-Roman" w:cs="Times-Roman"/>
              </w:rPr>
              <w:t>Direcionamento da contratação direta, para favorecimento de terceiros em detrimento do interesse público e da moralidade administrativa.</w:t>
            </w:r>
          </w:p>
          <w:p w:rsidR="00B81EEE" w:rsidRPr="00677BF7" w:rsidRDefault="00B81EEE" w:rsidP="007E12EB">
            <w:pPr>
              <w:jc w:val="both"/>
              <w:rPr>
                <w:rFonts w:ascii="Times-Roman" w:hAnsi="Times-Roman" w:cs="Times-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EEE" w:rsidRPr="00677BF7" w:rsidRDefault="000C7FA1" w:rsidP="00126040">
            <w:pPr>
              <w:widowControl w:val="0"/>
              <w:rPr>
                <w:snapToGrid w:val="0"/>
              </w:rPr>
            </w:pPr>
            <w:r w:rsidRPr="00677BF7">
              <w:rPr>
                <w:snapToGrid w:val="0"/>
              </w:rPr>
              <w:t>Lei 8.666/93, art</w:t>
            </w:r>
            <w:r w:rsidR="004E0AD6" w:rsidRPr="00677BF7">
              <w:rPr>
                <w:snapToGrid w:val="0"/>
              </w:rPr>
              <w:t>s</w:t>
            </w:r>
            <w:r w:rsidRPr="00677BF7">
              <w:rPr>
                <w:snapToGrid w:val="0"/>
              </w:rPr>
              <w:t xml:space="preserve">. </w:t>
            </w:r>
            <w:r w:rsidR="004E0AD6" w:rsidRPr="00677BF7">
              <w:rPr>
                <w:snapToGrid w:val="0"/>
              </w:rPr>
              <w:t xml:space="preserve">3º, </w:t>
            </w:r>
            <w:r w:rsidR="00DC3804" w:rsidRPr="00677BF7">
              <w:rPr>
                <w:snapToGrid w:val="0"/>
              </w:rPr>
              <w:t>90.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1EEE" w:rsidRPr="00677BF7" w:rsidRDefault="00B81EEE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1EEE" w:rsidRPr="00677BF7" w:rsidRDefault="00B81E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1EEE" w:rsidRPr="00677BF7" w:rsidRDefault="00B81EE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70ED6" w:rsidRPr="00AD23BE" w:rsidRDefault="00070ED6" w:rsidP="00070ED6">
            <w:pPr>
              <w:widowControl w:val="0"/>
              <w:rPr>
                <w:b/>
                <w:snapToGrid w:val="0"/>
              </w:rPr>
            </w:pPr>
            <w:r w:rsidRPr="00AD23BE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>.</w:t>
            </w:r>
            <w:r w:rsidRPr="00AD23BE">
              <w:rPr>
                <w:b/>
                <w:snapToGrid w:val="0"/>
              </w:rPr>
              <w:t xml:space="preserve"> </w:t>
            </w:r>
          </w:p>
          <w:p w:rsidR="00070ED6" w:rsidRPr="00D52526" w:rsidRDefault="00070ED6" w:rsidP="00070ED6">
            <w:pPr>
              <w:widowControl w:val="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  <w:p w:rsidR="000C7FA1" w:rsidRPr="00677BF7" w:rsidRDefault="000C7FA1" w:rsidP="00B81EEE">
            <w:pPr>
              <w:widowControl w:val="0"/>
              <w:rPr>
                <w:b/>
                <w:snapToGrid w:val="0"/>
              </w:rPr>
            </w:pPr>
          </w:p>
          <w:p w:rsidR="000C7FA1" w:rsidRPr="00677BF7" w:rsidRDefault="000C7FA1" w:rsidP="000C7FA1">
            <w:pPr>
              <w:widowControl w:val="0"/>
              <w:rPr>
                <w:b/>
                <w:snapToGrid w:val="0"/>
              </w:rPr>
            </w:pPr>
            <w:r w:rsidRPr="00677BF7">
              <w:rPr>
                <w:b/>
                <w:snapToGrid w:val="0"/>
              </w:rPr>
              <w:t>Declaração de inidoneidade de licitantes.</w:t>
            </w:r>
          </w:p>
          <w:p w:rsidR="00B81EEE" w:rsidRPr="00070ED6" w:rsidRDefault="000C7FA1" w:rsidP="00070ED6">
            <w:pPr>
              <w:spacing w:after="120"/>
              <w:rPr>
                <w:snapToGrid w:val="0"/>
              </w:rPr>
            </w:pPr>
            <w:r w:rsidRPr="00677BF7">
              <w:rPr>
                <w:snapToGrid w:val="0"/>
              </w:rPr>
              <w:t>Fundamento: Lei 8.443/92, art. 46; RITCU, art. 271.</w:t>
            </w:r>
          </w:p>
        </w:tc>
      </w:tr>
      <w:tr w:rsidR="00E540A8" w:rsidTr="00070ED6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540A8" w:rsidRDefault="00E540A8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A12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540A8" w:rsidRPr="00922F27" w:rsidRDefault="00E540A8" w:rsidP="00B81EEE">
            <w:pPr>
              <w:rPr>
                <w:rFonts w:ascii="Times-Roman" w:hAnsi="Times-Roman" w:cs="Times-Roman"/>
              </w:rPr>
            </w:pPr>
            <w:r w:rsidRPr="00922F27">
              <w:rPr>
                <w:rFonts w:ascii="Times-Roman" w:hAnsi="Times-Roman" w:cs="Times-Roman"/>
              </w:rPr>
              <w:t xml:space="preserve">Contratação direta de empresas </w:t>
            </w:r>
            <w:r w:rsidR="00CE317F">
              <w:t>inexistentes</w:t>
            </w:r>
            <w:r w:rsidRPr="00922F27">
              <w:rPr>
                <w:rFonts w:ascii="Times-Roman" w:hAnsi="Times-Roman" w:cs="Times-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E540A8" w:rsidRDefault="000C7FA1" w:rsidP="0012604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</w:t>
            </w:r>
            <w:r w:rsidR="004E0AD6" w:rsidRPr="004E0AD6">
              <w:rPr>
                <w:snapToGrid w:val="0"/>
              </w:rPr>
              <w:t>, art. 96, inciso V.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E540A8" w:rsidRDefault="00E540A8"/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540A8" w:rsidRDefault="00E540A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E540A8" w:rsidRDefault="00E540A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:rsidR="00301E52" w:rsidRDefault="00301E52" w:rsidP="00301E52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301E52" w:rsidRPr="000818F0" w:rsidRDefault="00301E52" w:rsidP="00301E52">
            <w:pPr>
              <w:rPr>
                <w:snapToGrid w:val="0"/>
              </w:rPr>
            </w:pPr>
            <w:r w:rsidRPr="000818F0">
              <w:rPr>
                <w:snapToGrid w:val="0"/>
                <w:color w:val="000000"/>
              </w:rPr>
              <w:t xml:space="preserve">Fundamento: </w:t>
            </w:r>
            <w:r w:rsidRPr="000818F0">
              <w:rPr>
                <w:snapToGrid w:val="0"/>
              </w:rPr>
              <w:t>Lei 8.443/92, arts. 12, II, e 47; RITCU, arts. 202, II, e 252.</w:t>
            </w:r>
          </w:p>
          <w:p w:rsidR="000C7FA1" w:rsidRDefault="000C7FA1" w:rsidP="00E540A8">
            <w:pPr>
              <w:widowControl w:val="0"/>
              <w:rPr>
                <w:snapToGrid w:val="0"/>
              </w:rPr>
            </w:pPr>
          </w:p>
          <w:p w:rsidR="000C7FA1" w:rsidRPr="00CD5122" w:rsidRDefault="000C7FA1" w:rsidP="000C7FA1">
            <w:pPr>
              <w:widowControl w:val="0"/>
              <w:rPr>
                <w:b/>
                <w:snapToGrid w:val="0"/>
              </w:rPr>
            </w:pPr>
            <w:r w:rsidRPr="00CD5122">
              <w:rPr>
                <w:b/>
                <w:snapToGrid w:val="0"/>
              </w:rPr>
              <w:t>Suspensão cautelar d</w:t>
            </w:r>
            <w:r>
              <w:rPr>
                <w:b/>
                <w:snapToGrid w:val="0"/>
              </w:rPr>
              <w:t>e ato ou contrato.</w:t>
            </w:r>
          </w:p>
          <w:p w:rsidR="00E540A8" w:rsidRPr="00AD23BE" w:rsidRDefault="000C7FA1" w:rsidP="00070ED6">
            <w:pPr>
              <w:widowControl w:val="0"/>
              <w:spacing w:after="12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5; RITCU art. 276.</w:t>
            </w:r>
          </w:p>
        </w:tc>
      </w:tr>
      <w:tr w:rsidR="00E540A8" w:rsidTr="00D11B83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540A8" w:rsidRDefault="00E540A8" w:rsidP="00AD23B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540A8" w:rsidRPr="00922F27" w:rsidRDefault="00E540A8" w:rsidP="00B81EEE">
            <w:pPr>
              <w:rPr>
                <w:rFonts w:ascii="Times-Roman" w:hAnsi="Times-Roman" w:cs="Times-Roman"/>
              </w:rPr>
            </w:pPr>
            <w:r w:rsidRPr="00922F27">
              <w:rPr>
                <w:rFonts w:ascii="Times-Roman" w:hAnsi="Times-Roman" w:cs="Times-Roman"/>
              </w:rPr>
              <w:t>Inexecução total ou parcial do objeto contratado</w:t>
            </w:r>
            <w:r>
              <w:rPr>
                <w:rFonts w:ascii="Times-Roman" w:hAnsi="Times-Roman" w:cs="Times-Roman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:rsidR="00E540A8" w:rsidRDefault="000C7FA1" w:rsidP="00902A1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</w:t>
            </w:r>
            <w:r w:rsidR="00902A1D">
              <w:rPr>
                <w:snapToGrid w:val="0"/>
              </w:rPr>
              <w:t>s</w:t>
            </w:r>
            <w:r>
              <w:rPr>
                <w:snapToGrid w:val="0"/>
              </w:rPr>
              <w:t xml:space="preserve">. </w:t>
            </w:r>
            <w:r w:rsidR="00902A1D">
              <w:rPr>
                <w:snapToGrid w:val="0"/>
              </w:rPr>
              <w:t>58, IV; 66, 77 e 87.</w:t>
            </w:r>
          </w:p>
        </w:tc>
        <w:tc>
          <w:tcPr>
            <w:tcW w:w="1418" w:type="dxa"/>
            <w:tcBorders>
              <w:bottom w:val="nil"/>
            </w:tcBorders>
          </w:tcPr>
          <w:p w:rsidR="00E540A8" w:rsidRDefault="00E540A8"/>
        </w:tc>
        <w:tc>
          <w:tcPr>
            <w:tcW w:w="1134" w:type="dxa"/>
            <w:tcBorders>
              <w:bottom w:val="nil"/>
            </w:tcBorders>
          </w:tcPr>
          <w:p w:rsidR="00E540A8" w:rsidRDefault="00E540A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E540A8" w:rsidRDefault="00E540A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B75561" w:rsidRDefault="00B75561" w:rsidP="00B75561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Conversão em TCE e citação dos responsáveis</w:t>
            </w:r>
          </w:p>
          <w:p w:rsidR="00B75561" w:rsidRPr="000818F0" w:rsidRDefault="00B75561" w:rsidP="00B75561">
            <w:pPr>
              <w:rPr>
                <w:snapToGrid w:val="0"/>
              </w:rPr>
            </w:pPr>
            <w:r w:rsidRPr="000818F0">
              <w:rPr>
                <w:snapToGrid w:val="0"/>
                <w:color w:val="000000"/>
              </w:rPr>
              <w:t xml:space="preserve">Fundamento: </w:t>
            </w:r>
            <w:r w:rsidRPr="000818F0">
              <w:rPr>
                <w:snapToGrid w:val="0"/>
              </w:rPr>
              <w:t>Lei 8.443/92, arts. 12, II, e 47; RITCU, arts. 202, II, e 252.</w:t>
            </w:r>
          </w:p>
          <w:p w:rsidR="00B75561" w:rsidRDefault="00B75561" w:rsidP="00B75561">
            <w:pPr>
              <w:widowControl w:val="0"/>
              <w:rPr>
                <w:b/>
                <w:snapToGrid w:val="0"/>
              </w:rPr>
            </w:pPr>
          </w:p>
          <w:p w:rsidR="00B75561" w:rsidRPr="00CD5122" w:rsidRDefault="00B75561" w:rsidP="00B75561">
            <w:pPr>
              <w:widowControl w:val="0"/>
              <w:rPr>
                <w:b/>
                <w:snapToGrid w:val="0"/>
              </w:rPr>
            </w:pPr>
            <w:r w:rsidRPr="00CD5122">
              <w:rPr>
                <w:b/>
                <w:snapToGrid w:val="0"/>
              </w:rPr>
              <w:t>Suspensão cautelar d</w:t>
            </w:r>
            <w:r>
              <w:rPr>
                <w:b/>
                <w:snapToGrid w:val="0"/>
              </w:rPr>
              <w:t>e ato ou contrato.</w:t>
            </w:r>
          </w:p>
          <w:p w:rsidR="00E540A8" w:rsidRPr="00AD23BE" w:rsidRDefault="00B75561" w:rsidP="00070ED6">
            <w:pPr>
              <w:widowControl w:val="0"/>
              <w:spacing w:after="120"/>
              <w:rPr>
                <w:b/>
                <w:snapToGrid w:val="0"/>
              </w:rPr>
            </w:pPr>
            <w:r w:rsidRPr="002064A7">
              <w:rPr>
                <w:snapToGrid w:val="0"/>
              </w:rPr>
              <w:t>Fundamento: Lei 8.443/92, art. 4</w:t>
            </w:r>
            <w:r>
              <w:rPr>
                <w:snapToGrid w:val="0"/>
              </w:rPr>
              <w:t>5; RITCU art. 276.</w:t>
            </w:r>
          </w:p>
        </w:tc>
      </w:tr>
      <w:tr w:rsidR="007C2B8E" w:rsidTr="00D11B83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7C2B8E" w:rsidRDefault="007C2B8E" w:rsidP="00E540A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  <w:r w:rsidR="00E540A8">
              <w:rPr>
                <w:sz w:val="20"/>
              </w:rPr>
              <w:t>4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C2B8E" w:rsidRDefault="007C2B8E" w:rsidP="00D11B83">
            <w:pPr>
              <w:widowControl w:val="0"/>
              <w:spacing w:after="120"/>
            </w:pPr>
            <w:r w:rsidRPr="00680D2F">
              <w:rPr>
                <w:snapToGrid w:val="0"/>
              </w:rPr>
              <w:t>Contratações diretas</w:t>
            </w:r>
            <w:r>
              <w:rPr>
                <w:snapToGrid w:val="0"/>
              </w:rPr>
              <w:t xml:space="preserve"> </w:t>
            </w:r>
            <w:r w:rsidR="00CE317F">
              <w:rPr>
                <w:snapToGrid w:val="0"/>
              </w:rPr>
              <w:t>(por</w:t>
            </w:r>
            <w:proofErr w:type="gramStart"/>
            <w:r w:rsidR="00CE317F">
              <w:rPr>
                <w:snapToGrid w:val="0"/>
              </w:rPr>
              <w:t xml:space="preserve">  </w:t>
            </w:r>
            <w:proofErr w:type="gramEnd"/>
            <w:r w:rsidR="00CE317F">
              <w:rPr>
                <w:snapToGrid w:val="0"/>
              </w:rPr>
              <w:t xml:space="preserve">inexigibilidade) </w:t>
            </w:r>
            <w:r>
              <w:rPr>
                <w:snapToGrid w:val="0"/>
              </w:rPr>
              <w:t xml:space="preserve">não </w:t>
            </w:r>
            <w:r w:rsidRPr="00680D2F">
              <w:rPr>
                <w:snapToGrid w:val="0"/>
              </w:rPr>
              <w:t>justificadas ou indevidamente fundamentadas</w:t>
            </w:r>
            <w:r>
              <w:rPr>
                <w:snapToGrid w:val="0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:rsidR="007C2B8E" w:rsidRDefault="007C2B8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Lei 8.666/93, art. 26.</w:t>
            </w:r>
          </w:p>
        </w:tc>
        <w:tc>
          <w:tcPr>
            <w:tcW w:w="1418" w:type="dxa"/>
            <w:tcBorders>
              <w:bottom w:val="nil"/>
            </w:tcBorders>
          </w:tcPr>
          <w:p w:rsidR="007C2B8E" w:rsidRDefault="007C2B8E"/>
        </w:tc>
        <w:tc>
          <w:tcPr>
            <w:tcW w:w="1134" w:type="dxa"/>
            <w:tcBorders>
              <w:bottom w:val="nil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7C2B8E" w:rsidRDefault="007C2B8E" w:rsidP="00BC2AC9">
            <w:pPr>
              <w:widowControl w:val="0"/>
              <w:rPr>
                <w:b/>
                <w:snapToGrid w:val="0"/>
              </w:rPr>
            </w:pPr>
            <w:r w:rsidRPr="00D52526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 xml:space="preserve">. </w:t>
            </w:r>
          </w:p>
          <w:p w:rsidR="007C2B8E" w:rsidRPr="00F4393C" w:rsidRDefault="007C2B8E" w:rsidP="00BC2AC9">
            <w:pPr>
              <w:widowControl w:val="0"/>
              <w:rPr>
                <w:snapToGrid w:val="0"/>
                <w:color w:val="FF000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7C2B8E" w:rsidTr="00D11B83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7C2B8E" w:rsidRDefault="007C2B8E" w:rsidP="00E540A8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  <w:r w:rsidR="00E540A8">
              <w:rPr>
                <w:sz w:val="20"/>
              </w:rPr>
              <w:t>5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C2B8E" w:rsidRDefault="007C2B8E" w:rsidP="00D11B83">
            <w:pPr>
              <w:spacing w:after="120"/>
            </w:pPr>
            <w:r w:rsidRPr="007A3FB0">
              <w:rPr>
                <w:snapToGrid w:val="0"/>
                <w:color w:val="000000"/>
              </w:rPr>
              <w:t xml:space="preserve">Contratação irregular por </w:t>
            </w:r>
            <w:r>
              <w:rPr>
                <w:snapToGrid w:val="0"/>
                <w:color w:val="000000"/>
              </w:rPr>
              <w:t xml:space="preserve">inexigibilidade de </w:t>
            </w:r>
            <w:r w:rsidRPr="007A3FB0">
              <w:rPr>
                <w:snapToGrid w:val="0"/>
                <w:color w:val="000000"/>
              </w:rPr>
              <w:t>licitação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2B8E" w:rsidRDefault="007C2B8E" w:rsidP="00B7594D">
            <w:pPr>
              <w:widowControl w:val="0"/>
              <w:spacing w:after="1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</w:rPr>
              <w:t>Lei 8.666/93, art. 25.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B8E" w:rsidRDefault="007C2B8E">
            <w:pPr>
              <w:spacing w:after="12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C2B8E" w:rsidRDefault="007C2B8E" w:rsidP="00BC2AC9">
            <w:pPr>
              <w:widowControl w:val="0"/>
              <w:rPr>
                <w:b/>
                <w:snapToGrid w:val="0"/>
              </w:rPr>
            </w:pPr>
            <w:r w:rsidRPr="00D52526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>.</w:t>
            </w:r>
          </w:p>
          <w:p w:rsidR="007C2B8E" w:rsidRPr="00F4393C" w:rsidRDefault="007C2B8E" w:rsidP="00BC2AC9">
            <w:pPr>
              <w:widowControl w:val="0"/>
              <w:spacing w:after="120"/>
              <w:rPr>
                <w:snapToGrid w:val="0"/>
                <w:color w:val="FF000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  <w:tr w:rsidR="00E540A8" w:rsidRPr="00E540A8" w:rsidTr="00D11B83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E540A8" w:rsidRDefault="00E540A8" w:rsidP="00D3074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  <w:r w:rsidR="00D30742">
              <w:rPr>
                <w:sz w:val="20"/>
              </w:rPr>
              <w:t>6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E540A8" w:rsidRDefault="00E540A8" w:rsidP="00E540A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Ausência de justificativa para preços praticados.</w:t>
            </w:r>
          </w:p>
          <w:p w:rsidR="00E540A8" w:rsidRPr="00CA6157" w:rsidRDefault="00E540A8" w:rsidP="00D11B83">
            <w:pPr>
              <w:rPr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540A8" w:rsidRPr="001A2849" w:rsidRDefault="004E0AD6" w:rsidP="001A2849">
            <w:pPr>
              <w:widowControl w:val="0"/>
              <w:rPr>
                <w:snapToGrid w:val="0"/>
              </w:rPr>
            </w:pPr>
            <w:r w:rsidRPr="004E0AD6">
              <w:rPr>
                <w:snapToGrid w:val="0"/>
              </w:rPr>
              <w:t>Lei 8.666/93, art</w:t>
            </w:r>
            <w:r w:rsidR="001A2849">
              <w:rPr>
                <w:snapToGrid w:val="0"/>
              </w:rPr>
              <w:t>s</w:t>
            </w:r>
            <w:r w:rsidRPr="004E0AD6">
              <w:rPr>
                <w:snapToGrid w:val="0"/>
              </w:rPr>
              <w:t xml:space="preserve">. 15, V, 26,III, e 43, IV.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40A8" w:rsidRPr="001A2849" w:rsidRDefault="00E540A8"/>
        </w:tc>
        <w:tc>
          <w:tcPr>
            <w:tcW w:w="1134" w:type="dxa"/>
            <w:tcBorders>
              <w:bottom w:val="single" w:sz="4" w:space="0" w:color="auto"/>
            </w:tcBorders>
          </w:tcPr>
          <w:p w:rsidR="00E540A8" w:rsidRPr="001A2849" w:rsidRDefault="00E540A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40A8" w:rsidRPr="001A2849" w:rsidRDefault="00E540A8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540A8" w:rsidRDefault="00E540A8" w:rsidP="00E540A8">
            <w:pPr>
              <w:widowControl w:val="0"/>
              <w:rPr>
                <w:b/>
                <w:snapToGrid w:val="0"/>
              </w:rPr>
            </w:pPr>
            <w:r w:rsidRPr="00D52526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>.</w:t>
            </w:r>
          </w:p>
          <w:p w:rsidR="00E540A8" w:rsidRPr="008B0190" w:rsidRDefault="00DC3804" w:rsidP="00E540A8">
            <w:pPr>
              <w:widowControl w:val="0"/>
              <w:rPr>
                <w:b/>
                <w:snapToGrid w:val="0"/>
              </w:rPr>
            </w:pPr>
            <w:r w:rsidRPr="008B0190">
              <w:rPr>
                <w:snapToGrid w:val="0"/>
              </w:rPr>
              <w:t>Fundamento: Lei 8.443/92, art. 43, II; RITCU art. 250, IV.</w:t>
            </w:r>
          </w:p>
        </w:tc>
      </w:tr>
      <w:tr w:rsidR="007C2B8E" w:rsidTr="00BC2AC9">
        <w:trPr>
          <w:cantSplit/>
          <w:trHeight w:val="834"/>
        </w:trPr>
        <w:tc>
          <w:tcPr>
            <w:tcW w:w="1063" w:type="dxa"/>
            <w:tcBorders>
              <w:bottom w:val="single" w:sz="4" w:space="0" w:color="auto"/>
            </w:tcBorders>
          </w:tcPr>
          <w:p w:rsidR="007C2B8E" w:rsidRDefault="007C2B8E" w:rsidP="00D3074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  <w:r w:rsidR="00D30742">
              <w:rPr>
                <w:sz w:val="20"/>
              </w:rPr>
              <w:t>7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7C2B8E" w:rsidRDefault="007C2B8E" w:rsidP="00AD23BE">
            <w:pPr>
              <w:spacing w:after="1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Justificativa de preços inadequada. </w:t>
            </w:r>
          </w:p>
          <w:p w:rsidR="007C2B8E" w:rsidRDefault="007C2B8E" w:rsidP="00AD23BE">
            <w:pPr>
              <w:spacing w:after="120"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2B8E" w:rsidRDefault="007C2B8E" w:rsidP="00B7594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 </w:t>
            </w:r>
            <w:r w:rsidRPr="00B7594D">
              <w:rPr>
                <w:snapToGrid w:val="0"/>
              </w:rPr>
              <w:t>8.666/93,</w:t>
            </w:r>
            <w:r w:rsidRPr="007376FF">
              <w:rPr>
                <w:snapToGrid w:val="0"/>
                <w:color w:val="FF0000"/>
              </w:rPr>
              <w:t xml:space="preserve"> </w:t>
            </w:r>
            <w:r>
              <w:rPr>
                <w:snapToGrid w:val="0"/>
                <w:color w:val="000000"/>
              </w:rPr>
              <w:t>art. 26, III.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B8E" w:rsidRDefault="007C2B8E"/>
        </w:tc>
        <w:tc>
          <w:tcPr>
            <w:tcW w:w="1134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2B8E" w:rsidRDefault="007C2B8E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C2B8E" w:rsidRDefault="007C2B8E" w:rsidP="00BC2AC9">
            <w:pPr>
              <w:widowControl w:val="0"/>
              <w:rPr>
                <w:b/>
                <w:snapToGrid w:val="0"/>
              </w:rPr>
            </w:pPr>
            <w:r w:rsidRPr="00D52526">
              <w:rPr>
                <w:b/>
                <w:snapToGrid w:val="0"/>
              </w:rPr>
              <w:t>Audiência dos responsáveis</w:t>
            </w:r>
            <w:r>
              <w:rPr>
                <w:b/>
                <w:snapToGrid w:val="0"/>
              </w:rPr>
              <w:t>.</w:t>
            </w:r>
          </w:p>
          <w:p w:rsidR="007C2B8E" w:rsidRPr="00F4393C" w:rsidRDefault="007C2B8E" w:rsidP="00BC2AC9">
            <w:pPr>
              <w:widowControl w:val="0"/>
              <w:rPr>
                <w:snapToGrid w:val="0"/>
                <w:color w:val="FF0000"/>
              </w:rPr>
            </w:pPr>
            <w:r w:rsidRPr="002064A7">
              <w:rPr>
                <w:snapToGrid w:val="0"/>
              </w:rPr>
              <w:t>Fundamento: Lei 8.443/92, art. 43, II; RITCU art. 250, IV.</w:t>
            </w:r>
          </w:p>
        </w:tc>
      </w:tr>
    </w:tbl>
    <w:p w:rsidR="00A53B17" w:rsidRDefault="00A53B17">
      <w:pPr>
        <w:pStyle w:val="Corpodetexto"/>
        <w:rPr>
          <w:b/>
        </w:rPr>
      </w:pPr>
      <w:r>
        <w:rPr>
          <w:b/>
        </w:rPr>
        <w:t>Equipe de Auditoria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Supervisor:</w:t>
      </w:r>
    </w:p>
    <w:sectPr w:rsidR="00A53B17" w:rsidSect="00D93AFF">
      <w:headerReference w:type="default" r:id="rId7"/>
      <w:footerReference w:type="default" r:id="rId8"/>
      <w:pgSz w:w="16840" w:h="11907" w:orient="landscape" w:code="9"/>
      <w:pgMar w:top="1871" w:right="851" w:bottom="765" w:left="1418" w:header="851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8F" w:rsidRDefault="0084418F">
      <w:r>
        <w:separator/>
      </w:r>
    </w:p>
  </w:endnote>
  <w:endnote w:type="continuationSeparator" w:id="0">
    <w:p w:rsidR="0084418F" w:rsidRDefault="0084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8F" w:rsidRDefault="00C1735F">
    <w:pPr>
      <w:pStyle w:val="Rodap"/>
      <w:tabs>
        <w:tab w:val="clear" w:pos="4419"/>
        <w:tab w:val="clear" w:pos="8838"/>
        <w:tab w:val="right" w:pos="14570"/>
      </w:tabs>
      <w:rPr>
        <w:sz w:val="12"/>
      </w:rPr>
    </w:pPr>
    <w:r>
      <w:rPr>
        <w:noProof/>
        <w:sz w:val="12"/>
      </w:rPr>
      <w:pict>
        <v:line id="LinhaRodape" o:spid="_x0000_s2064" style="position:absolute;z-index:251658240;mso-wrap-distance-top:14.2pt;mso-wrap-distance-bottom:14.2pt;mso-position-horizontal-relative:margin" from="0,-3.95pt" to="728.5pt,-3.95pt" o:allowincell="f">
          <w10:wrap anchorx="margin"/>
        </v:line>
      </w:pict>
    </w:r>
    <w:r w:rsidR="0084418F">
      <w:rPr>
        <w:sz w:val="12"/>
      </w:rPr>
      <w:tab/>
    </w:r>
    <w:r>
      <w:rPr>
        <w:sz w:val="12"/>
      </w:rPr>
      <w:fldChar w:fldCharType="begin"/>
    </w:r>
    <w:r w:rsidR="0084418F">
      <w:rPr>
        <w:sz w:val="12"/>
      </w:rPr>
      <w:instrText xml:space="preserve"> PAGE  \* MERGEFORMAT </w:instrText>
    </w:r>
    <w:r>
      <w:rPr>
        <w:sz w:val="12"/>
      </w:rPr>
      <w:fldChar w:fldCharType="separate"/>
    </w:r>
    <w:r w:rsidR="00CE1CFC">
      <w:rPr>
        <w:noProof/>
        <w:sz w:val="12"/>
      </w:rPr>
      <w:t>3</w:t>
    </w:r>
    <w:r>
      <w:rPr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8F" w:rsidRDefault="0084418F">
      <w:r>
        <w:separator/>
      </w:r>
    </w:p>
  </w:footnote>
  <w:footnote w:type="continuationSeparator" w:id="0">
    <w:p w:rsidR="0084418F" w:rsidRDefault="00844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8F" w:rsidRDefault="008441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4195" cy="437515"/>
          <wp:effectExtent l="19050" t="0" r="8255" b="0"/>
          <wp:wrapNone/>
          <wp:docPr id="18" name="Imagem 8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3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.1pt;margin-top:44.5pt;width:728.5pt;height:41.1pt;z-index:251657216;mso-position-horizontal-relative:margin;mso-position-vertical-relative:page" o:allowincell="f" stroked="f">
          <v:textbox style="mso-rotate-with-shape:t" inset="5pt,2.83pt,5pt,5pt">
            <w:txbxContent>
              <w:p w:rsidR="0084418F" w:rsidRDefault="0084418F" w:rsidP="00CB0C4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84418F" w:rsidRDefault="0084418F" w:rsidP="00CB0C4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Secretaria de Métodos Aplicados e Suporte à Auditoria - SEAUD</w:t>
                </w:r>
              </w:p>
              <w:p w:rsidR="0084418F" w:rsidRPr="008A2DA2" w:rsidRDefault="0084418F" w:rsidP="00CB0C4F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Serviços de Normas de Auditoria - SENOR</w:t>
                </w:r>
              </w:p>
              <w:p w:rsidR="0084418F" w:rsidRPr="00175935" w:rsidRDefault="0084418F" w:rsidP="00175935"/>
            </w:txbxContent>
          </v:textbox>
          <w10:wrap anchorx="margin" anchory="page"/>
        </v:shape>
      </w:pict>
    </w:r>
    <w:r w:rsidR="00C1735F">
      <w:rPr>
        <w:noProof/>
      </w:rPr>
      <w:pict>
        <v:line id="_x0000_s2062" style="position:absolute;z-index:251656192;mso-position-horizontal-relative:margin;mso-position-vertical-relative:text" from="0,45.35pt" to="728.5pt,45.35pt" o:allowincell="f"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719F"/>
    <w:multiLevelType w:val="hybridMultilevel"/>
    <w:tmpl w:val="7FD0EB5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033127"/>
    <w:multiLevelType w:val="hybridMultilevel"/>
    <w:tmpl w:val="D48EC7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533"/>
    <w:rsid w:val="00070ED6"/>
    <w:rsid w:val="00094D58"/>
    <w:rsid w:val="0009739C"/>
    <w:rsid w:val="000C7FA1"/>
    <w:rsid w:val="000D60E1"/>
    <w:rsid w:val="001074E9"/>
    <w:rsid w:val="001136F3"/>
    <w:rsid w:val="00126040"/>
    <w:rsid w:val="00145522"/>
    <w:rsid w:val="0016255C"/>
    <w:rsid w:val="00163D56"/>
    <w:rsid w:val="00175935"/>
    <w:rsid w:val="001958FC"/>
    <w:rsid w:val="001A2849"/>
    <w:rsid w:val="001A5E7C"/>
    <w:rsid w:val="001A5FB7"/>
    <w:rsid w:val="001B507F"/>
    <w:rsid w:val="001C44F4"/>
    <w:rsid w:val="001D0568"/>
    <w:rsid w:val="001E660A"/>
    <w:rsid w:val="002064A7"/>
    <w:rsid w:val="00230F26"/>
    <w:rsid w:val="00246E25"/>
    <w:rsid w:val="002644B5"/>
    <w:rsid w:val="00294740"/>
    <w:rsid w:val="00301E52"/>
    <w:rsid w:val="003253AE"/>
    <w:rsid w:val="00332BD8"/>
    <w:rsid w:val="0035551E"/>
    <w:rsid w:val="00357D80"/>
    <w:rsid w:val="003D618E"/>
    <w:rsid w:val="004B6541"/>
    <w:rsid w:val="004D23BE"/>
    <w:rsid w:val="004E0AD6"/>
    <w:rsid w:val="00500178"/>
    <w:rsid w:val="00553E30"/>
    <w:rsid w:val="0057099C"/>
    <w:rsid w:val="00580AB8"/>
    <w:rsid w:val="005C0B8C"/>
    <w:rsid w:val="005E51B4"/>
    <w:rsid w:val="00602CDB"/>
    <w:rsid w:val="00677BF7"/>
    <w:rsid w:val="00683963"/>
    <w:rsid w:val="00692C6A"/>
    <w:rsid w:val="006C24EF"/>
    <w:rsid w:val="007038F4"/>
    <w:rsid w:val="007376FF"/>
    <w:rsid w:val="00774C5D"/>
    <w:rsid w:val="00792FC0"/>
    <w:rsid w:val="007C2B8E"/>
    <w:rsid w:val="007D172B"/>
    <w:rsid w:val="007E12EB"/>
    <w:rsid w:val="007E7756"/>
    <w:rsid w:val="008416A9"/>
    <w:rsid w:val="0084418F"/>
    <w:rsid w:val="00850524"/>
    <w:rsid w:val="0085302D"/>
    <w:rsid w:val="008A3006"/>
    <w:rsid w:val="008B0190"/>
    <w:rsid w:val="008B7E2E"/>
    <w:rsid w:val="008D5566"/>
    <w:rsid w:val="00902A1D"/>
    <w:rsid w:val="00922C62"/>
    <w:rsid w:val="0093749E"/>
    <w:rsid w:val="009A41D5"/>
    <w:rsid w:val="009C11EB"/>
    <w:rsid w:val="00A04BC2"/>
    <w:rsid w:val="00A30944"/>
    <w:rsid w:val="00A3223E"/>
    <w:rsid w:val="00A45170"/>
    <w:rsid w:val="00A53B17"/>
    <w:rsid w:val="00A778C7"/>
    <w:rsid w:val="00AD23BE"/>
    <w:rsid w:val="00AF54C7"/>
    <w:rsid w:val="00B02FD5"/>
    <w:rsid w:val="00B57540"/>
    <w:rsid w:val="00B745FD"/>
    <w:rsid w:val="00B75561"/>
    <w:rsid w:val="00B7594D"/>
    <w:rsid w:val="00B81EEE"/>
    <w:rsid w:val="00BC2AC9"/>
    <w:rsid w:val="00C02E83"/>
    <w:rsid w:val="00C16CBC"/>
    <w:rsid w:val="00C1735F"/>
    <w:rsid w:val="00C5106C"/>
    <w:rsid w:val="00C524C0"/>
    <w:rsid w:val="00CB0C4F"/>
    <w:rsid w:val="00CD2533"/>
    <w:rsid w:val="00CD5122"/>
    <w:rsid w:val="00CE1CFC"/>
    <w:rsid w:val="00CE2BF4"/>
    <w:rsid w:val="00CE317F"/>
    <w:rsid w:val="00D0625A"/>
    <w:rsid w:val="00D11B83"/>
    <w:rsid w:val="00D27B21"/>
    <w:rsid w:val="00D30742"/>
    <w:rsid w:val="00D47A99"/>
    <w:rsid w:val="00D52526"/>
    <w:rsid w:val="00D93AFF"/>
    <w:rsid w:val="00DC3804"/>
    <w:rsid w:val="00DD65D1"/>
    <w:rsid w:val="00DE61B1"/>
    <w:rsid w:val="00DF3365"/>
    <w:rsid w:val="00E25C1B"/>
    <w:rsid w:val="00E540A8"/>
    <w:rsid w:val="00E80D81"/>
    <w:rsid w:val="00EB7B68"/>
    <w:rsid w:val="00EC35A8"/>
    <w:rsid w:val="00F4393C"/>
    <w:rsid w:val="00F551CA"/>
    <w:rsid w:val="00F97E0E"/>
    <w:rsid w:val="00FB69CE"/>
    <w:rsid w:val="00FE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FF"/>
  </w:style>
  <w:style w:type="paragraph" w:styleId="Ttulo1">
    <w:name w:val="heading 1"/>
    <w:aliases w:val="EMENTA"/>
    <w:basedOn w:val="Normal"/>
    <w:next w:val="Normal"/>
    <w:qFormat/>
    <w:rsid w:val="00D93AFF"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D93AFF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93AFF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93AFF"/>
    <w:pPr>
      <w:keepNext/>
      <w:tabs>
        <w:tab w:val="left" w:pos="120"/>
      </w:tabs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93AFF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D93AFF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D93AFF"/>
    <w:pPr>
      <w:keepNext/>
      <w:tabs>
        <w:tab w:val="left" w:pos="120"/>
      </w:tabs>
      <w:ind w:left="70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93AFF"/>
    <w:pPr>
      <w:keepNext/>
      <w:outlineLvl w:val="7"/>
    </w:pPr>
    <w:rPr>
      <w:b/>
      <w:i/>
      <w:sz w:val="24"/>
    </w:rPr>
  </w:style>
  <w:style w:type="paragraph" w:styleId="Ttulo9">
    <w:name w:val="heading 9"/>
    <w:basedOn w:val="Normal"/>
    <w:next w:val="Normal"/>
    <w:qFormat/>
    <w:rsid w:val="00D93AFF"/>
    <w:pPr>
      <w:keepNext/>
      <w:tabs>
        <w:tab w:val="left" w:pos="0"/>
      </w:tabs>
      <w:ind w:left="25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93AFF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D93AFF"/>
    <w:pPr>
      <w:tabs>
        <w:tab w:val="center" w:pos="4419"/>
        <w:tab w:val="right" w:pos="8838"/>
      </w:tabs>
    </w:pPr>
    <w:rPr>
      <w:sz w:val="24"/>
    </w:rPr>
  </w:style>
  <w:style w:type="paragraph" w:styleId="Textodenotadefim">
    <w:name w:val="endnote text"/>
    <w:basedOn w:val="Normal"/>
    <w:semiHidden/>
    <w:rsid w:val="00D93AFF"/>
  </w:style>
  <w:style w:type="paragraph" w:styleId="Ttulo">
    <w:name w:val="Title"/>
    <w:basedOn w:val="Normal"/>
    <w:qFormat/>
    <w:rsid w:val="00D93AFF"/>
    <w:pPr>
      <w:jc w:val="center"/>
    </w:pPr>
    <w:rPr>
      <w:b/>
      <w:sz w:val="24"/>
    </w:rPr>
  </w:style>
  <w:style w:type="paragraph" w:styleId="Corpodetexto">
    <w:name w:val="Body Text"/>
    <w:basedOn w:val="Normal"/>
    <w:semiHidden/>
    <w:rsid w:val="00D93AFF"/>
    <w:pPr>
      <w:tabs>
        <w:tab w:val="left" w:pos="567"/>
      </w:tabs>
      <w:jc w:val="both"/>
    </w:pPr>
    <w:rPr>
      <w:sz w:val="24"/>
    </w:rPr>
  </w:style>
  <w:style w:type="paragraph" w:styleId="Textodenotaderodap">
    <w:name w:val="footnote text"/>
    <w:basedOn w:val="Normal"/>
    <w:semiHidden/>
    <w:rsid w:val="00D93AFF"/>
    <w:rPr>
      <w:rFonts w:ascii="Times New (W1)" w:hAnsi="Times New (W1)"/>
      <w:sz w:val="24"/>
    </w:rPr>
  </w:style>
  <w:style w:type="paragraph" w:styleId="Corpodetexto2">
    <w:name w:val="Body Text 2"/>
    <w:basedOn w:val="Normal"/>
    <w:semiHidden/>
    <w:rsid w:val="00D93AFF"/>
    <w:pPr>
      <w:spacing w:before="120"/>
    </w:pPr>
    <w:rPr>
      <w:sz w:val="24"/>
    </w:rPr>
  </w:style>
  <w:style w:type="paragraph" w:customStyle="1" w:styleId="Citaolongamonografia">
    <w:name w:val="Citação longa_monografia"/>
    <w:basedOn w:val="Corpodetexto3"/>
    <w:autoRedefine/>
    <w:rsid w:val="00D93AFF"/>
    <w:pPr>
      <w:spacing w:after="0"/>
    </w:pPr>
    <w:rPr>
      <w:b/>
      <w:noProof/>
      <w:color w:val="000000"/>
      <w:sz w:val="24"/>
    </w:rPr>
  </w:style>
  <w:style w:type="paragraph" w:styleId="Corpodetexto3">
    <w:name w:val="Body Text 3"/>
    <w:basedOn w:val="Normal"/>
    <w:semiHidden/>
    <w:rsid w:val="00D93AFF"/>
    <w:pPr>
      <w:spacing w:after="120"/>
    </w:pPr>
    <w:rPr>
      <w:sz w:val="16"/>
    </w:rPr>
  </w:style>
  <w:style w:type="character" w:styleId="Refdenotaderodap">
    <w:name w:val="footnote reference"/>
    <w:basedOn w:val="Fontepargpadro"/>
    <w:semiHidden/>
    <w:rsid w:val="00D93AFF"/>
    <w:rPr>
      <w:vertAlign w:val="superscript"/>
    </w:rPr>
  </w:style>
  <w:style w:type="paragraph" w:styleId="Recuodecorpodetexto2">
    <w:name w:val="Body Text Indent 2"/>
    <w:basedOn w:val="Normal"/>
    <w:semiHidden/>
    <w:rsid w:val="00D93AFF"/>
    <w:pPr>
      <w:spacing w:before="120" w:after="120" w:line="480" w:lineRule="auto"/>
      <w:ind w:firstLine="851"/>
      <w:jc w:val="both"/>
    </w:pPr>
    <w:rPr>
      <w:rFonts w:ascii="Arial" w:hAnsi="Arial"/>
      <w:noProof/>
      <w:color w:val="000000"/>
      <w:sz w:val="24"/>
    </w:rPr>
  </w:style>
  <w:style w:type="character" w:styleId="Hyperlink">
    <w:name w:val="Hyperlink"/>
    <w:basedOn w:val="Fontepargpadro"/>
    <w:semiHidden/>
    <w:rsid w:val="00D93AFF"/>
    <w:rPr>
      <w:color w:val="0000FF"/>
      <w:u w:val="single"/>
    </w:rPr>
  </w:style>
  <w:style w:type="paragraph" w:styleId="MapadoDocumento">
    <w:name w:val="Document Map"/>
    <w:basedOn w:val="Normal"/>
    <w:semiHidden/>
    <w:rsid w:val="00D93AFF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D93AFF"/>
    <w:pPr>
      <w:ind w:left="708" w:firstLine="708"/>
    </w:pPr>
    <w:rPr>
      <w:i/>
      <w:sz w:val="24"/>
    </w:rPr>
  </w:style>
  <w:style w:type="paragraph" w:styleId="Recuodecorpodetexto3">
    <w:name w:val="Body Text Indent 3"/>
    <w:basedOn w:val="Normal"/>
    <w:semiHidden/>
    <w:rsid w:val="00D93AFF"/>
    <w:pPr>
      <w:ind w:left="1134"/>
    </w:pPr>
    <w:rPr>
      <w:sz w:val="24"/>
    </w:rPr>
  </w:style>
  <w:style w:type="character" w:styleId="HiperlinkVisitado">
    <w:name w:val="FollowedHyperlink"/>
    <w:basedOn w:val="Fontepargpadro"/>
    <w:semiHidden/>
    <w:rsid w:val="00D93AFF"/>
    <w:rPr>
      <w:color w:val="800080"/>
      <w:u w:val="single"/>
    </w:rPr>
  </w:style>
  <w:style w:type="paragraph" w:styleId="Subttulo">
    <w:name w:val="Subtitle"/>
    <w:basedOn w:val="Normal"/>
    <w:qFormat/>
    <w:rsid w:val="00D93AFF"/>
    <w:pPr>
      <w:jc w:val="both"/>
    </w:pPr>
    <w:rPr>
      <w:b/>
      <w:sz w:val="24"/>
    </w:rPr>
  </w:style>
  <w:style w:type="character" w:customStyle="1" w:styleId="Hiperlink">
    <w:name w:val="Hiperlink"/>
    <w:rsid w:val="00D93AFF"/>
    <w:rPr>
      <w:color w:val="0000FF"/>
      <w:u w:val="single"/>
    </w:rPr>
  </w:style>
  <w:style w:type="character" w:customStyle="1" w:styleId="HTMLMarkup">
    <w:name w:val="HTML Markup"/>
    <w:rsid w:val="00D93AFF"/>
    <w:rPr>
      <w:vanish/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PLANEJAMENTO</vt:lpstr>
    </vt:vector>
  </TitlesOfParts>
  <Company>tcu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PLANEJAMENTO</dc:title>
  <dc:creator>rosanaa</dc:creator>
  <cp:lastModifiedBy>luciae</cp:lastModifiedBy>
  <cp:revision>6</cp:revision>
  <cp:lastPrinted>2006-09-27T20:25:00Z</cp:lastPrinted>
  <dcterms:created xsi:type="dcterms:W3CDTF">2013-06-13T22:19:00Z</dcterms:created>
  <dcterms:modified xsi:type="dcterms:W3CDTF">2013-12-16T13:49:00Z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Publico</vt:lpwstr>
  </property>
</Properties>
</file>