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F4049" w14:textId="77777777" w:rsidR="00821271" w:rsidRPr="00224369" w:rsidRDefault="00821271" w:rsidP="00821271">
      <w:pPr>
        <w:pStyle w:val="Ttulo1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Matriz </w:t>
      </w:r>
      <w:r w:rsidRPr="00224369">
        <w:rPr>
          <w:rFonts w:ascii="Times New Roman" w:hAnsi="Times New Roman" w:cs="Times New Roman"/>
        </w:rPr>
        <w:t>de Achados</w:t>
      </w:r>
    </w:p>
    <w:p w14:paraId="17A1FFA6" w14:textId="77777777" w:rsidR="00821271" w:rsidRPr="00224369" w:rsidRDefault="00821271" w:rsidP="00821271">
      <w:pPr>
        <w:ind w:left="-426" w:firstLine="426"/>
        <w:jc w:val="both"/>
        <w:rPr>
          <w:rFonts w:ascii="Times New Roman" w:hAnsi="Times New Roman" w:cs="Times New Roman"/>
          <w:sz w:val="24"/>
        </w:rPr>
      </w:pPr>
      <w:r w:rsidRPr="00224369">
        <w:rPr>
          <w:rFonts w:ascii="Times New Roman" w:hAnsi="Times New Roman" w:cs="Times New Roman"/>
          <w:b/>
          <w:sz w:val="24"/>
        </w:rPr>
        <w:t>TC nº</w:t>
      </w:r>
      <w:r w:rsidRPr="00224369">
        <w:rPr>
          <w:rFonts w:ascii="Times New Roman" w:hAnsi="Times New Roman" w:cs="Times New Roman"/>
          <w:sz w:val="24"/>
        </w:rPr>
        <w:t xml:space="preserve"> </w:t>
      </w:r>
      <w:r w:rsidRPr="00224369">
        <w:rPr>
          <w:rFonts w:ascii="Times New Roman" w:hAnsi="Times New Roman" w:cs="Times New Roman"/>
          <w:sz w:val="24"/>
        </w:rPr>
        <w:tab/>
      </w:r>
      <w:r w:rsidRPr="00224369">
        <w:rPr>
          <w:rFonts w:ascii="Times New Roman" w:hAnsi="Times New Roman" w:cs="Times New Roman"/>
          <w:sz w:val="24"/>
        </w:rPr>
        <w:tab/>
      </w:r>
      <w:r w:rsidRPr="00224369">
        <w:rPr>
          <w:rFonts w:ascii="Times New Roman" w:hAnsi="Times New Roman" w:cs="Times New Roman"/>
          <w:sz w:val="24"/>
        </w:rPr>
        <w:tab/>
      </w:r>
      <w:proofErr w:type="spellStart"/>
      <w:r w:rsidRPr="00224369">
        <w:rPr>
          <w:rFonts w:ascii="Times New Roman" w:hAnsi="Times New Roman" w:cs="Times New Roman"/>
          <w:b/>
          <w:sz w:val="24"/>
        </w:rPr>
        <w:t>Fiscalis</w:t>
      </w:r>
      <w:proofErr w:type="spellEnd"/>
      <w:r w:rsidRPr="00224369">
        <w:rPr>
          <w:rFonts w:ascii="Times New Roman" w:hAnsi="Times New Roman" w:cs="Times New Roman"/>
          <w:b/>
          <w:sz w:val="24"/>
        </w:rPr>
        <w:t xml:space="preserve"> nº</w:t>
      </w:r>
      <w:r w:rsidRPr="00224369">
        <w:rPr>
          <w:rFonts w:ascii="Times New Roman" w:hAnsi="Times New Roman" w:cs="Times New Roman"/>
          <w:sz w:val="24"/>
        </w:rPr>
        <w:t xml:space="preserve"> </w:t>
      </w:r>
    </w:p>
    <w:p w14:paraId="3CD92F96" w14:textId="77777777" w:rsidR="00821271" w:rsidRPr="00224369" w:rsidRDefault="00821271" w:rsidP="00821271">
      <w:pPr>
        <w:ind w:left="-426" w:firstLine="426"/>
        <w:jc w:val="both"/>
        <w:rPr>
          <w:rFonts w:ascii="Times New Roman" w:hAnsi="Times New Roman" w:cs="Times New Roman"/>
          <w:sz w:val="24"/>
        </w:rPr>
      </w:pPr>
      <w:r w:rsidRPr="00224369">
        <w:rPr>
          <w:rFonts w:ascii="Times New Roman" w:hAnsi="Times New Roman" w:cs="Times New Roman"/>
          <w:b/>
          <w:sz w:val="24"/>
        </w:rPr>
        <w:t>ÓRGÃO/ENTIDADE:</w:t>
      </w:r>
      <w:r w:rsidRPr="00224369">
        <w:rPr>
          <w:rFonts w:ascii="Times New Roman" w:hAnsi="Times New Roman" w:cs="Times New Roman"/>
          <w:sz w:val="24"/>
        </w:rPr>
        <w:t xml:space="preserve"> Declarar </w:t>
      </w:r>
      <w:proofErr w:type="gramStart"/>
      <w:r w:rsidRPr="00224369">
        <w:rPr>
          <w:rFonts w:ascii="Times New Roman" w:hAnsi="Times New Roman" w:cs="Times New Roman"/>
          <w:sz w:val="24"/>
        </w:rPr>
        <w:t>o(</w:t>
      </w:r>
      <w:proofErr w:type="gramEnd"/>
      <w:r w:rsidRPr="00224369">
        <w:rPr>
          <w:rFonts w:ascii="Times New Roman" w:hAnsi="Times New Roman" w:cs="Times New Roman"/>
          <w:sz w:val="24"/>
        </w:rPr>
        <w:t>s) nome(s) do(s) principais órgão(s)/entidade(s) fiscalizados(s).</w:t>
      </w:r>
    </w:p>
    <w:p w14:paraId="730374BE" w14:textId="77777777" w:rsidR="00821271" w:rsidRPr="004347CE" w:rsidRDefault="00821271" w:rsidP="00821271">
      <w:pPr>
        <w:spacing w:after="120"/>
        <w:ind w:right="255"/>
        <w:jc w:val="both"/>
        <w:rPr>
          <w:rFonts w:ascii="Times New Roman" w:hAnsi="Times New Roman" w:cs="Times New Roman"/>
          <w:sz w:val="24"/>
        </w:rPr>
      </w:pPr>
      <w:r w:rsidRPr="00224369">
        <w:rPr>
          <w:rFonts w:ascii="Times New Roman" w:hAnsi="Times New Roman" w:cs="Times New Roman"/>
          <w:b/>
          <w:sz w:val="24"/>
        </w:rPr>
        <w:t>OBJETIVO:</w:t>
      </w:r>
      <w:r w:rsidRPr="00224369">
        <w:rPr>
          <w:rFonts w:ascii="Times New Roman" w:hAnsi="Times New Roman" w:cs="Times New Roman"/>
          <w:sz w:val="24"/>
          <w:szCs w:val="24"/>
        </w:rPr>
        <w:t xml:space="preserve"> </w:t>
      </w:r>
      <w:r w:rsidRPr="004347CE">
        <w:rPr>
          <w:rFonts w:ascii="Times New Roman" w:hAnsi="Times New Roman" w:cs="Times New Roman"/>
          <w:sz w:val="24"/>
          <w:szCs w:val="24"/>
        </w:rPr>
        <w:t xml:space="preserve">Verificar a regularidade da execução física </w:t>
      </w:r>
      <w:r w:rsidRPr="00180649">
        <w:rPr>
          <w:rFonts w:ascii="Times New Roman" w:hAnsi="Times New Roman" w:cs="Times New Roman"/>
          <w:sz w:val="24"/>
          <w:szCs w:val="24"/>
        </w:rPr>
        <w:t>e financeira de</w:t>
      </w:r>
      <w:r w:rsidRPr="004347CE">
        <w:rPr>
          <w:rFonts w:ascii="Times New Roman" w:hAnsi="Times New Roman" w:cs="Times New Roman"/>
          <w:sz w:val="24"/>
          <w:szCs w:val="24"/>
        </w:rPr>
        <w:t xml:space="preserve"> transferências voluntárias</w:t>
      </w:r>
      <w:r>
        <w:rPr>
          <w:rFonts w:ascii="Times New Roman" w:hAnsi="Times New Roman" w:cs="Times New Roman"/>
          <w:sz w:val="24"/>
          <w:szCs w:val="24"/>
        </w:rPr>
        <w:t xml:space="preserve"> que apresentem risco de não alcançarem a sua finalidade, diante da classificação “fracasso” do </w:t>
      </w:r>
      <w:r w:rsidRPr="004347CE">
        <w:rPr>
          <w:rFonts w:ascii="Times New Roman" w:hAnsi="Times New Roman" w:cs="Times New Roman"/>
          <w:kern w:val="24"/>
          <w:sz w:val="24"/>
          <w:szCs w:val="24"/>
        </w:rPr>
        <w:t xml:space="preserve">painel </w:t>
      </w:r>
      <w:r w:rsidRPr="004347CE">
        <w:rPr>
          <w:rFonts w:ascii="Times New Roman" w:hAnsi="Times New Roman" w:cs="Times New Roman"/>
          <w:b/>
          <w:kern w:val="24"/>
          <w:sz w:val="24"/>
          <w:szCs w:val="24"/>
        </w:rPr>
        <w:t>Classificação de Risco em Transferências Voluntárias</w:t>
      </w:r>
      <w:r w:rsidRPr="004347C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>disponibilizado no</w:t>
      </w:r>
      <w:r w:rsidRPr="004347CE">
        <w:rPr>
          <w:rFonts w:ascii="Times New Roman" w:hAnsi="Times New Roman" w:cs="Times New Roman"/>
          <w:kern w:val="24"/>
          <w:sz w:val="24"/>
          <w:szCs w:val="24"/>
        </w:rPr>
        <w:t xml:space="preserve"> portal corporativo</w:t>
      </w:r>
      <w:r w:rsidRPr="004347C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3335"/>
        <w:gridCol w:w="2127"/>
        <w:gridCol w:w="1417"/>
        <w:gridCol w:w="1418"/>
        <w:gridCol w:w="1417"/>
        <w:gridCol w:w="3686"/>
      </w:tblGrid>
      <w:tr w:rsidR="00821271" w:rsidRPr="00224369" w14:paraId="61675F24" w14:textId="77777777" w:rsidTr="00EB2EEE">
        <w:trPr>
          <w:trHeight w:val="137"/>
          <w:tblHeader/>
        </w:trPr>
        <w:tc>
          <w:tcPr>
            <w:tcW w:w="1201" w:type="dxa"/>
            <w:shd w:val="clear" w:color="auto" w:fill="BFBFBF" w:themeFill="background1" w:themeFillShade="BF"/>
          </w:tcPr>
          <w:p w14:paraId="66A28266" w14:textId="77777777" w:rsidR="00821271" w:rsidRPr="00224369" w:rsidRDefault="00821271" w:rsidP="00EB2EEE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 w:rsidRPr="00224369">
              <w:rPr>
                <w:rFonts w:ascii="Times New Roman" w:hAnsi="Times New Roman" w:cs="Times New Roman"/>
                <w:b/>
              </w:rPr>
              <w:t>ACHADO</w:t>
            </w:r>
          </w:p>
        </w:tc>
        <w:tc>
          <w:tcPr>
            <w:tcW w:w="3335" w:type="dxa"/>
            <w:tcBorders>
              <w:bottom w:val="nil"/>
            </w:tcBorders>
            <w:shd w:val="clear" w:color="auto" w:fill="BFBFBF" w:themeFill="background1" w:themeFillShade="BF"/>
            <w:vAlign w:val="bottom"/>
          </w:tcPr>
          <w:p w14:paraId="03717A1F" w14:textId="77777777" w:rsidR="00821271" w:rsidRPr="00224369" w:rsidRDefault="00821271" w:rsidP="00EB2EEE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 w:rsidRPr="00224369">
              <w:rPr>
                <w:rFonts w:ascii="Times New Roman" w:hAnsi="Times New Roman" w:cs="Times New Roman"/>
                <w:b/>
              </w:rPr>
              <w:t>SITUAÇÃO ENCONTRADA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33669C6D" w14:textId="77777777" w:rsidR="00821271" w:rsidRPr="00224369" w:rsidRDefault="00821271" w:rsidP="00EB2EEE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 w:rsidRPr="00224369">
              <w:rPr>
                <w:rFonts w:ascii="Times New Roman" w:hAnsi="Times New Roman" w:cs="Times New Roman"/>
                <w:b/>
              </w:rPr>
              <w:t>CRITÉRIO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28BDF0A" w14:textId="77777777" w:rsidR="00821271" w:rsidRPr="00224369" w:rsidRDefault="00821271" w:rsidP="00EB2EEE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 w:rsidRPr="00224369">
              <w:rPr>
                <w:rFonts w:ascii="Times New Roman" w:hAnsi="Times New Roman" w:cs="Times New Roman"/>
                <w:b/>
              </w:rPr>
              <w:t>EVIDÊNCIA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AF82327" w14:textId="77777777" w:rsidR="00821271" w:rsidRPr="00224369" w:rsidRDefault="00821271" w:rsidP="00EB2EEE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 w:rsidRPr="00224369">
              <w:rPr>
                <w:rFonts w:ascii="Times New Roman" w:hAnsi="Times New Roman" w:cs="Times New Roman"/>
                <w:b/>
              </w:rPr>
              <w:t>CAUSA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C696291" w14:textId="77777777" w:rsidR="00821271" w:rsidRPr="00224369" w:rsidRDefault="00821271" w:rsidP="00EB2EEE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 w:rsidRPr="00224369">
              <w:rPr>
                <w:rFonts w:ascii="Times New Roman" w:hAnsi="Times New Roman" w:cs="Times New Roman"/>
                <w:b/>
              </w:rPr>
              <w:t>EFEITOS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61F72586" w14:textId="77777777" w:rsidR="00821271" w:rsidRPr="00224369" w:rsidRDefault="00821271" w:rsidP="00EB2EEE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 w:rsidRPr="00224369">
              <w:rPr>
                <w:rFonts w:ascii="Times New Roman" w:hAnsi="Times New Roman" w:cs="Times New Roman"/>
                <w:b/>
              </w:rPr>
              <w:t xml:space="preserve">ENCAMINHAMENTO </w:t>
            </w:r>
          </w:p>
        </w:tc>
      </w:tr>
      <w:tr w:rsidR="00821271" w:rsidRPr="00224369" w14:paraId="75ABFA5B" w14:textId="77777777" w:rsidTr="00EB2EEE">
        <w:trPr>
          <w:cantSplit/>
          <w:trHeight w:val="834"/>
        </w:trPr>
        <w:tc>
          <w:tcPr>
            <w:tcW w:w="1201" w:type="dxa"/>
            <w:tcBorders>
              <w:bottom w:val="single" w:sz="4" w:space="0" w:color="auto"/>
            </w:tcBorders>
          </w:tcPr>
          <w:p w14:paraId="55B9E3A2" w14:textId="77777777" w:rsidR="00821271" w:rsidRPr="00224369" w:rsidRDefault="00821271" w:rsidP="00EB2E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 w:cs="Times New Roman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A.1.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3335" w:type="dxa"/>
            <w:tcBorders>
              <w:top w:val="nil"/>
              <w:bottom w:val="single" w:sz="4" w:space="0" w:color="auto"/>
            </w:tcBorders>
          </w:tcPr>
          <w:p w14:paraId="575EABD8" w14:textId="77777777" w:rsidR="00821271" w:rsidRPr="00224369" w:rsidRDefault="00821271" w:rsidP="00EB2EEE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napToGrid w:val="0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Movimentação de recursos fora da conta específica do convênio, prejudicando a verificação do nexo entre os recursos repassados e os gastos realizados.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5F3702F" w14:textId="77777777" w:rsidR="00821271" w:rsidRPr="00433BC8" w:rsidRDefault="00821271" w:rsidP="00EB2EEE">
            <w:pPr>
              <w:rPr>
                <w:rFonts w:ascii="Times-Roman" w:hAnsi="Times-Roman" w:cs="Times-Roman"/>
                <w:lang w:val="en-US"/>
              </w:rPr>
            </w:pPr>
            <w:proofErr w:type="spellStart"/>
            <w:r w:rsidRPr="00433BC8">
              <w:rPr>
                <w:rFonts w:ascii="Times-Roman" w:hAnsi="Times-Roman" w:cs="Times-Roman"/>
                <w:lang w:val="en-US"/>
              </w:rPr>
              <w:t>Decreto</w:t>
            </w:r>
            <w:proofErr w:type="spellEnd"/>
            <w:r w:rsidRPr="00433BC8">
              <w:rPr>
                <w:rFonts w:ascii="Times-Roman" w:hAnsi="Times-Roman" w:cs="Times-Roman"/>
                <w:lang w:val="en-US"/>
              </w:rPr>
              <w:t xml:space="preserve"> 6170/2007, art. 10.</w:t>
            </w:r>
          </w:p>
          <w:p w14:paraId="4723986F" w14:textId="77777777" w:rsidR="00821271" w:rsidRPr="00433BC8" w:rsidRDefault="00821271" w:rsidP="00EB2EEE">
            <w:pPr>
              <w:rPr>
                <w:rFonts w:ascii="Times-Roman" w:hAnsi="Times-Roman" w:cs="Times-Roman"/>
                <w:lang w:val="en-US"/>
              </w:rPr>
            </w:pPr>
            <w:proofErr w:type="spellStart"/>
            <w:r w:rsidRPr="00433BC8">
              <w:rPr>
                <w:rFonts w:ascii="Times-Roman" w:hAnsi="Times-Roman" w:cs="Times-Roman"/>
                <w:lang w:val="en-US"/>
              </w:rPr>
              <w:t>Portaria</w:t>
            </w:r>
            <w:proofErr w:type="spellEnd"/>
            <w:r w:rsidRPr="00433BC8">
              <w:rPr>
                <w:rFonts w:ascii="Times-Roman" w:hAnsi="Times-Roman" w:cs="Times-Roman"/>
                <w:lang w:val="en-US"/>
              </w:rPr>
              <w:t xml:space="preserve"> 507/2011, MPOG/MF/CGU, art. 64 </w:t>
            </w:r>
            <w:r>
              <w:rPr>
                <w:rFonts w:ascii="Times-Roman" w:hAnsi="Times-Roman" w:cs="Times-Roman"/>
                <w:lang w:val="en-US"/>
              </w:rPr>
              <w:t xml:space="preserve">e art. 82, §1º, II, </w:t>
            </w:r>
            <w:proofErr w:type="spellStart"/>
            <w:r>
              <w:rPr>
                <w:rFonts w:ascii="Times-Roman" w:hAnsi="Times-Roman" w:cs="Times-Roman"/>
                <w:lang w:val="en-US"/>
              </w:rPr>
              <w:t>alínea</w:t>
            </w:r>
            <w:proofErr w:type="spellEnd"/>
            <w:r>
              <w:rPr>
                <w:rFonts w:ascii="Times-Roman" w:hAnsi="Times-Roman" w:cs="Times-Roman"/>
                <w:lang w:val="en-US"/>
              </w:rPr>
              <w:t xml:space="preserve"> “c”</w:t>
            </w:r>
            <w:r w:rsidRPr="002C1161">
              <w:rPr>
                <w:rFonts w:ascii="Times-Roman" w:hAnsi="Times-Roman" w:cs="Times-Roman"/>
                <w:lang w:val="en-US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9BC09A" w14:textId="77777777" w:rsidR="00821271" w:rsidRPr="00433BC8" w:rsidRDefault="00821271" w:rsidP="00EB2EE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38AB76" w14:textId="77777777" w:rsidR="00821271" w:rsidRPr="00433BC8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16ADB3" w14:textId="77777777" w:rsidR="00821271" w:rsidRPr="00433BC8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F129214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b/>
                <w:snapToGrid w:val="0"/>
              </w:rPr>
            </w:pPr>
            <w:r w:rsidRPr="000B2FA0">
              <w:rPr>
                <w:rFonts w:ascii="Times New Roman" w:hAnsi="Times New Roman" w:cs="Times New Roman"/>
                <w:b/>
                <w:snapToGrid w:val="0"/>
              </w:rPr>
              <w:t>Conversão em TCE e citação dos responsáveis</w:t>
            </w:r>
          </w:p>
          <w:p w14:paraId="467AF23D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0B2FA0">
              <w:rPr>
                <w:rFonts w:ascii="Times New Roman" w:hAnsi="Times New Roman" w:cs="Times New Roman"/>
                <w:snapToGrid w:val="0"/>
              </w:rPr>
              <w:t xml:space="preserve">Fundamento: Lei 8.443/92, </w:t>
            </w:r>
            <w:proofErr w:type="spellStart"/>
            <w:r w:rsidRPr="000B2FA0"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 w:rsidRPr="000B2FA0">
              <w:rPr>
                <w:rFonts w:ascii="Times New Roman" w:hAnsi="Times New Roman" w:cs="Times New Roman"/>
                <w:snapToGrid w:val="0"/>
              </w:rPr>
              <w:t xml:space="preserve">. 12, II, e 47; RITCU, </w:t>
            </w:r>
            <w:proofErr w:type="spellStart"/>
            <w:r w:rsidRPr="000B2FA0"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 w:rsidRPr="000B2FA0">
              <w:rPr>
                <w:rFonts w:ascii="Times New Roman" w:hAnsi="Times New Roman" w:cs="Times New Roman"/>
                <w:snapToGrid w:val="0"/>
              </w:rPr>
              <w:t>. 202, II, e 252.</w:t>
            </w:r>
          </w:p>
        </w:tc>
      </w:tr>
      <w:tr w:rsidR="00821271" w:rsidRPr="00224369" w14:paraId="4938FA13" w14:textId="77777777" w:rsidTr="00EB2EEE">
        <w:trPr>
          <w:cantSplit/>
          <w:trHeight w:val="834"/>
        </w:trPr>
        <w:tc>
          <w:tcPr>
            <w:tcW w:w="1201" w:type="dxa"/>
            <w:tcBorders>
              <w:bottom w:val="single" w:sz="4" w:space="0" w:color="auto"/>
            </w:tcBorders>
          </w:tcPr>
          <w:p w14:paraId="61B059FC" w14:textId="77777777" w:rsidR="00821271" w:rsidRPr="00224369" w:rsidRDefault="00821271" w:rsidP="00EB2E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 w:cs="Times New Roman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A.1.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14:paraId="45790C29" w14:textId="77777777" w:rsidR="00821271" w:rsidRPr="00224369" w:rsidRDefault="00821271" w:rsidP="00EB2EEE">
            <w:pPr>
              <w:rPr>
                <w:rFonts w:ascii="Times New Roman" w:hAnsi="Times New Roman" w:cs="Times New Roman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Retiradas da conta bancária sem comprovação da despesa.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FD46526" w14:textId="77777777" w:rsidR="00821271" w:rsidRPr="008142B8" w:rsidRDefault="00821271" w:rsidP="00EB2EEE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Portaria 507/2011, MPOG/MF/CGU, art. 64 </w:t>
            </w:r>
            <w:r>
              <w:rPr>
                <w:rFonts w:ascii="Times-Roman" w:hAnsi="Times-Roman" w:cs="Times-Roman"/>
                <w:lang w:val="en-US"/>
              </w:rPr>
              <w:t xml:space="preserve">e art. 82, §1º, II, </w:t>
            </w:r>
            <w:proofErr w:type="spellStart"/>
            <w:r>
              <w:rPr>
                <w:rFonts w:ascii="Times-Roman" w:hAnsi="Times-Roman" w:cs="Times-Roman"/>
                <w:lang w:val="en-US"/>
              </w:rPr>
              <w:t>alínea</w:t>
            </w:r>
            <w:proofErr w:type="spellEnd"/>
            <w:r>
              <w:rPr>
                <w:rFonts w:ascii="Times-Roman" w:hAnsi="Times-Roman" w:cs="Times-Roman"/>
                <w:lang w:val="en-US"/>
              </w:rPr>
              <w:t xml:space="preserve"> “c”</w:t>
            </w:r>
            <w:r>
              <w:rPr>
                <w:rFonts w:ascii="Times-Roman" w:hAnsi="Times-Roman" w:cs="Times-Roman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393DFF" w14:textId="77777777" w:rsidR="00821271" w:rsidRPr="00224369" w:rsidRDefault="00821271" w:rsidP="00EB2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90C154A" w14:textId="77777777" w:rsidR="00821271" w:rsidRPr="00224369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996D75" w14:textId="77777777" w:rsidR="00821271" w:rsidRPr="00224369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C08F679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b/>
                <w:snapToGrid w:val="0"/>
              </w:rPr>
            </w:pPr>
            <w:r w:rsidRPr="000B2FA0">
              <w:rPr>
                <w:rFonts w:ascii="Times New Roman" w:hAnsi="Times New Roman" w:cs="Times New Roman"/>
                <w:b/>
                <w:snapToGrid w:val="0"/>
              </w:rPr>
              <w:t>Conversão em TCE e citação dos responsáveis</w:t>
            </w:r>
          </w:p>
          <w:p w14:paraId="6EE4590B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b/>
                <w:snapToGrid w:val="0"/>
              </w:rPr>
            </w:pPr>
            <w:r w:rsidRPr="000B2FA0">
              <w:rPr>
                <w:rFonts w:ascii="Times New Roman" w:hAnsi="Times New Roman" w:cs="Times New Roman"/>
                <w:snapToGrid w:val="0"/>
              </w:rPr>
              <w:t xml:space="preserve">Fundamento: Lei 8.443/92, </w:t>
            </w:r>
            <w:proofErr w:type="spellStart"/>
            <w:r w:rsidRPr="000B2FA0"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 w:rsidRPr="000B2FA0">
              <w:rPr>
                <w:rFonts w:ascii="Times New Roman" w:hAnsi="Times New Roman" w:cs="Times New Roman"/>
                <w:snapToGrid w:val="0"/>
              </w:rPr>
              <w:t xml:space="preserve">. 12, II, e 47; RITCU, </w:t>
            </w:r>
            <w:proofErr w:type="spellStart"/>
            <w:r w:rsidRPr="000B2FA0"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 w:rsidRPr="000B2FA0">
              <w:rPr>
                <w:rFonts w:ascii="Times New Roman" w:hAnsi="Times New Roman" w:cs="Times New Roman"/>
                <w:snapToGrid w:val="0"/>
              </w:rPr>
              <w:t>. 202,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0B2FA0">
              <w:rPr>
                <w:rFonts w:ascii="Times New Roman" w:hAnsi="Times New Roman" w:cs="Times New Roman"/>
                <w:snapToGrid w:val="0"/>
              </w:rPr>
              <w:t>II, e 252.</w:t>
            </w:r>
          </w:p>
        </w:tc>
      </w:tr>
      <w:tr w:rsidR="00821271" w:rsidRPr="00224369" w14:paraId="51522511" w14:textId="77777777" w:rsidTr="00EB2EEE">
        <w:trPr>
          <w:cantSplit/>
          <w:trHeight w:val="834"/>
        </w:trPr>
        <w:tc>
          <w:tcPr>
            <w:tcW w:w="1201" w:type="dxa"/>
            <w:tcBorders>
              <w:bottom w:val="single" w:sz="4" w:space="0" w:color="auto"/>
            </w:tcBorders>
          </w:tcPr>
          <w:p w14:paraId="29DE8724" w14:textId="77777777" w:rsidR="00821271" w:rsidRPr="00224369" w:rsidDel="004E41C3" w:rsidRDefault="00821271" w:rsidP="00EB2E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 w:cs="Times New Roman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A.1.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14:paraId="58F33A8E" w14:textId="77777777" w:rsidR="00821271" w:rsidRPr="00224369" w:rsidRDefault="00821271" w:rsidP="00EB2EEE">
            <w:pPr>
              <w:rPr>
                <w:rFonts w:ascii="Times New Roman" w:hAnsi="Times New Roman" w:cs="Times New Roman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Ausência de depósito/prestação da contrapartida.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61A488F" w14:textId="77777777" w:rsidR="00821271" w:rsidRPr="002C1161" w:rsidRDefault="00821271" w:rsidP="00EB2EEE">
            <w:pPr>
              <w:rPr>
                <w:rFonts w:ascii="Times-Roman" w:hAnsi="Times-Roman" w:cs="Times-Roman"/>
                <w:lang w:val="en-US"/>
              </w:rPr>
            </w:pPr>
            <w:proofErr w:type="spellStart"/>
            <w:r w:rsidRPr="002C1161">
              <w:rPr>
                <w:rFonts w:ascii="Times-Roman" w:hAnsi="Times-Roman" w:cs="Times-Roman"/>
                <w:lang w:val="en-US"/>
              </w:rPr>
              <w:t>Decreto</w:t>
            </w:r>
            <w:proofErr w:type="spellEnd"/>
            <w:r w:rsidRPr="002C1161">
              <w:rPr>
                <w:rFonts w:ascii="Times-Roman" w:hAnsi="Times-Roman" w:cs="Times-Roman"/>
                <w:lang w:val="en-US"/>
              </w:rPr>
              <w:t xml:space="preserve"> 6170/2007, art. 7º.</w:t>
            </w:r>
          </w:p>
          <w:p w14:paraId="395E49CD" w14:textId="77777777" w:rsidR="00821271" w:rsidRPr="002C1161" w:rsidRDefault="00821271" w:rsidP="00EB2EEE">
            <w:pPr>
              <w:widowControl w:val="0"/>
              <w:rPr>
                <w:rFonts w:ascii="Times New Roman" w:hAnsi="Times New Roman" w:cs="Times New Roman"/>
                <w:snapToGrid w:val="0"/>
                <w:lang w:val="en-US"/>
              </w:rPr>
            </w:pPr>
            <w:proofErr w:type="spellStart"/>
            <w:r w:rsidRPr="002C1161">
              <w:rPr>
                <w:rFonts w:ascii="Times-Roman" w:hAnsi="Times-Roman" w:cs="Times-Roman"/>
                <w:lang w:val="en-US"/>
              </w:rPr>
              <w:t>Portaria</w:t>
            </w:r>
            <w:proofErr w:type="spellEnd"/>
            <w:r w:rsidRPr="002C1161">
              <w:rPr>
                <w:rFonts w:ascii="Times-Roman" w:hAnsi="Times-Roman" w:cs="Times-Roman"/>
                <w:lang w:val="en-US"/>
              </w:rPr>
              <w:t xml:space="preserve"> 507/2011, MPOG/MF/CGU, art. 24 </w:t>
            </w:r>
            <w:r>
              <w:rPr>
                <w:rFonts w:ascii="Times-Roman" w:hAnsi="Times-Roman" w:cs="Times-Roman"/>
                <w:lang w:val="en-US"/>
              </w:rPr>
              <w:t xml:space="preserve">e art. 82, §1º, II, </w:t>
            </w:r>
            <w:proofErr w:type="spellStart"/>
            <w:r>
              <w:rPr>
                <w:rFonts w:ascii="Times-Roman" w:hAnsi="Times-Roman" w:cs="Times-Roman"/>
                <w:lang w:val="en-US"/>
              </w:rPr>
              <w:t>alínea</w:t>
            </w:r>
            <w:proofErr w:type="spellEnd"/>
            <w:r>
              <w:rPr>
                <w:rFonts w:ascii="Times-Roman" w:hAnsi="Times-Roman" w:cs="Times-Roman"/>
                <w:lang w:val="en-US"/>
              </w:rPr>
              <w:t xml:space="preserve"> “d”</w:t>
            </w:r>
            <w:r w:rsidRPr="002C1161">
              <w:rPr>
                <w:rFonts w:ascii="Times-Roman" w:hAnsi="Times-Roman" w:cs="Times-Roman"/>
                <w:lang w:val="en-US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420B9F" w14:textId="77777777" w:rsidR="00821271" w:rsidRPr="002C1161" w:rsidRDefault="00821271" w:rsidP="00EB2EE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C4BDEA" w14:textId="77777777" w:rsidR="00821271" w:rsidRPr="002C1161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B663E4" w14:textId="77777777" w:rsidR="00821271" w:rsidRPr="002C1161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3231046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b/>
                <w:snapToGrid w:val="0"/>
              </w:rPr>
            </w:pPr>
            <w:r w:rsidRPr="000B2FA0">
              <w:rPr>
                <w:rFonts w:ascii="Times New Roman" w:hAnsi="Times New Roman" w:cs="Times New Roman"/>
                <w:b/>
                <w:snapToGrid w:val="0"/>
              </w:rPr>
              <w:t>Conversão em TCE e citação dos responsáveis</w:t>
            </w:r>
          </w:p>
          <w:p w14:paraId="13341D3B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0B2FA0">
              <w:rPr>
                <w:rFonts w:ascii="Times New Roman" w:hAnsi="Times New Roman" w:cs="Times New Roman"/>
                <w:snapToGrid w:val="0"/>
              </w:rPr>
              <w:t xml:space="preserve">Fundamento: Lei 8.443/92, </w:t>
            </w:r>
            <w:proofErr w:type="spellStart"/>
            <w:r w:rsidRPr="000B2FA0"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 w:rsidRPr="000B2FA0">
              <w:rPr>
                <w:rFonts w:ascii="Times New Roman" w:hAnsi="Times New Roman" w:cs="Times New Roman"/>
                <w:snapToGrid w:val="0"/>
              </w:rPr>
              <w:t xml:space="preserve">. 12, II, e 47; RITCU, </w:t>
            </w:r>
            <w:proofErr w:type="spellStart"/>
            <w:r w:rsidRPr="000B2FA0"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 w:rsidRPr="000B2FA0">
              <w:rPr>
                <w:rFonts w:ascii="Times New Roman" w:hAnsi="Times New Roman" w:cs="Times New Roman"/>
                <w:snapToGrid w:val="0"/>
              </w:rPr>
              <w:t>. 202,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0B2FA0">
              <w:rPr>
                <w:rFonts w:ascii="Times New Roman" w:hAnsi="Times New Roman" w:cs="Times New Roman"/>
                <w:snapToGrid w:val="0"/>
              </w:rPr>
              <w:t>II, e 252.</w:t>
            </w:r>
          </w:p>
        </w:tc>
      </w:tr>
      <w:tr w:rsidR="00821271" w:rsidRPr="00224369" w14:paraId="127A3ED0" w14:textId="77777777" w:rsidTr="00EB2EEE">
        <w:trPr>
          <w:cantSplit/>
          <w:trHeight w:val="834"/>
        </w:trPr>
        <w:tc>
          <w:tcPr>
            <w:tcW w:w="1201" w:type="dxa"/>
            <w:tcBorders>
              <w:bottom w:val="single" w:sz="4" w:space="0" w:color="auto"/>
            </w:tcBorders>
          </w:tcPr>
          <w:p w14:paraId="5764E5B3" w14:textId="77777777" w:rsidR="00821271" w:rsidRPr="00224369" w:rsidRDefault="00821271" w:rsidP="00EB2E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 w:cs="Times New Roman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A.1.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14:paraId="54CCECC7" w14:textId="77777777" w:rsidR="00821271" w:rsidRPr="00224369" w:rsidRDefault="00821271" w:rsidP="00EB2EEE">
            <w:pPr>
              <w:rPr>
                <w:rFonts w:ascii="Times New Roman" w:hAnsi="Times New Roman" w:cs="Times New Roman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Não rec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olhimento do saldo de recursos.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4A46595" w14:textId="77777777" w:rsidR="00821271" w:rsidRPr="00912CD6" w:rsidRDefault="00821271" w:rsidP="00EB2EEE">
            <w:pPr>
              <w:rPr>
                <w:rFonts w:ascii="Times-Roman" w:hAnsi="Times-Roman" w:cs="Times-Roman"/>
                <w:highlight w:val="yellow"/>
                <w:lang w:val="en-US"/>
              </w:rPr>
            </w:pPr>
            <w:r w:rsidRPr="00912CD6">
              <w:rPr>
                <w:rFonts w:ascii="Times-Roman" w:hAnsi="Times-Roman" w:cs="Times-Roman"/>
                <w:lang w:val="en-US"/>
              </w:rPr>
              <w:t>Lei 8666/1993, art. 116, § 6º.</w:t>
            </w:r>
          </w:p>
          <w:p w14:paraId="41D9F66C" w14:textId="77777777" w:rsidR="00821271" w:rsidRPr="00912CD6" w:rsidRDefault="00821271" w:rsidP="00EB2EEE">
            <w:pPr>
              <w:rPr>
                <w:rFonts w:ascii="Times-Roman" w:hAnsi="Times-Roman" w:cs="Times-Roman"/>
                <w:lang w:val="en-US"/>
              </w:rPr>
            </w:pPr>
            <w:proofErr w:type="spellStart"/>
            <w:r w:rsidRPr="00912CD6">
              <w:rPr>
                <w:rFonts w:ascii="Times-Roman" w:hAnsi="Times-Roman" w:cs="Times-Roman"/>
                <w:lang w:val="en-US"/>
              </w:rPr>
              <w:t>Portaria</w:t>
            </w:r>
            <w:proofErr w:type="spellEnd"/>
            <w:r w:rsidRPr="00912CD6">
              <w:rPr>
                <w:rFonts w:ascii="Times-Roman" w:hAnsi="Times-Roman" w:cs="Times-Roman"/>
                <w:lang w:val="en-US"/>
              </w:rPr>
              <w:t xml:space="preserve"> 507/2011, MPOG/MF/CGU, art. 73, art. 80, §1º e art. 82, §1º, II, </w:t>
            </w:r>
            <w:proofErr w:type="spellStart"/>
            <w:r w:rsidRPr="00912CD6">
              <w:rPr>
                <w:rFonts w:ascii="Times-Roman" w:hAnsi="Times-Roman" w:cs="Times-Roman"/>
                <w:lang w:val="en-US"/>
              </w:rPr>
              <w:t>alínea</w:t>
            </w:r>
            <w:proofErr w:type="spellEnd"/>
            <w:r w:rsidRPr="00912CD6">
              <w:rPr>
                <w:rFonts w:ascii="Times-Roman" w:hAnsi="Times-Roman" w:cs="Times-Roman"/>
                <w:lang w:val="en-US"/>
              </w:rPr>
              <w:t xml:space="preserve"> “g”</w:t>
            </w:r>
            <w:r>
              <w:rPr>
                <w:rFonts w:ascii="Times-Roman" w:hAnsi="Times-Roman" w:cs="Times-Roman"/>
                <w:lang w:val="en-US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CF5949" w14:textId="77777777" w:rsidR="00821271" w:rsidRPr="00912CD6" w:rsidRDefault="00821271" w:rsidP="00EB2EE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A12D5E" w14:textId="77777777" w:rsidR="00821271" w:rsidRPr="00912CD6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5665E9" w14:textId="77777777" w:rsidR="00821271" w:rsidRPr="00912CD6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19071AA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b/>
                <w:snapToGrid w:val="0"/>
              </w:rPr>
            </w:pPr>
            <w:r w:rsidRPr="000B2FA0">
              <w:rPr>
                <w:rFonts w:ascii="Times New Roman" w:hAnsi="Times New Roman" w:cs="Times New Roman"/>
                <w:b/>
                <w:snapToGrid w:val="0"/>
              </w:rPr>
              <w:t>Conversão em TCE e citação dos responsáveis</w:t>
            </w:r>
          </w:p>
          <w:p w14:paraId="5D654E50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0B2FA0">
              <w:rPr>
                <w:rFonts w:ascii="Times New Roman" w:hAnsi="Times New Roman" w:cs="Times New Roman"/>
                <w:snapToGrid w:val="0"/>
              </w:rPr>
              <w:t xml:space="preserve">Fundamento: Lei 8.443/92, </w:t>
            </w:r>
            <w:proofErr w:type="spellStart"/>
            <w:r w:rsidRPr="000B2FA0"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 w:rsidRPr="000B2FA0">
              <w:rPr>
                <w:rFonts w:ascii="Times New Roman" w:hAnsi="Times New Roman" w:cs="Times New Roman"/>
                <w:snapToGrid w:val="0"/>
              </w:rPr>
              <w:t xml:space="preserve">. 12, II, e 47; RITCU, </w:t>
            </w:r>
            <w:proofErr w:type="spellStart"/>
            <w:r w:rsidRPr="000B2FA0"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 w:rsidRPr="000B2FA0">
              <w:rPr>
                <w:rFonts w:ascii="Times New Roman" w:hAnsi="Times New Roman" w:cs="Times New Roman"/>
                <w:snapToGrid w:val="0"/>
              </w:rPr>
              <w:t>. 202,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0B2FA0">
              <w:rPr>
                <w:rFonts w:ascii="Times New Roman" w:hAnsi="Times New Roman" w:cs="Times New Roman"/>
                <w:snapToGrid w:val="0"/>
              </w:rPr>
              <w:t>II, e 252.</w:t>
            </w:r>
          </w:p>
        </w:tc>
      </w:tr>
      <w:tr w:rsidR="00821271" w:rsidRPr="00224369" w14:paraId="23F8FF44" w14:textId="77777777" w:rsidTr="00EB2EEE">
        <w:trPr>
          <w:cantSplit/>
          <w:trHeight w:val="834"/>
        </w:trPr>
        <w:tc>
          <w:tcPr>
            <w:tcW w:w="1201" w:type="dxa"/>
            <w:tcBorders>
              <w:bottom w:val="single" w:sz="4" w:space="0" w:color="auto"/>
            </w:tcBorders>
          </w:tcPr>
          <w:p w14:paraId="76C86CAE" w14:textId="77777777" w:rsidR="00821271" w:rsidRPr="00224369" w:rsidRDefault="00821271" w:rsidP="00EB2E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 w:cs="Times New Roman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A.2.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14:paraId="01FE351E" w14:textId="77777777" w:rsidR="00821271" w:rsidRPr="00224369" w:rsidRDefault="00821271" w:rsidP="00EB2EEE">
            <w:pPr>
              <w:rPr>
                <w:rFonts w:ascii="Times New Roman" w:hAnsi="Times New Roman" w:cs="Times New Roman"/>
              </w:rPr>
            </w:pPr>
            <w:r w:rsidRPr="00870EB2">
              <w:rPr>
                <w:rFonts w:ascii="Times New Roman" w:hAnsi="Times New Roman" w:cs="Times New Roman"/>
                <w:snapToGrid w:val="0"/>
                <w:color w:val="000000"/>
              </w:rPr>
              <w:t>Pagamentos vedados pela legislação.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0487494" w14:textId="77777777" w:rsidR="00821271" w:rsidRPr="008142B8" w:rsidRDefault="00821271" w:rsidP="00EB2EEE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Portaria 507/2011, MPOG/MF/CGU, art. 52 </w:t>
            </w:r>
            <w:r>
              <w:rPr>
                <w:rFonts w:ascii="Times-Roman" w:hAnsi="Times-Roman" w:cs="Times-Roman"/>
                <w:lang w:val="en-US"/>
              </w:rPr>
              <w:t xml:space="preserve">e art. 82, §1º, II, </w:t>
            </w:r>
            <w:proofErr w:type="spellStart"/>
            <w:r>
              <w:rPr>
                <w:rFonts w:ascii="Times-Roman" w:hAnsi="Times-Roman" w:cs="Times-Roman"/>
                <w:lang w:val="en-US"/>
              </w:rPr>
              <w:t>alínea</w:t>
            </w:r>
            <w:proofErr w:type="spellEnd"/>
            <w:r>
              <w:rPr>
                <w:rFonts w:ascii="Times-Roman" w:hAnsi="Times-Roman" w:cs="Times-Roman"/>
                <w:lang w:val="en-US"/>
              </w:rPr>
              <w:t xml:space="preserve"> “c”.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ACF97B" w14:textId="77777777" w:rsidR="00821271" w:rsidRPr="00224369" w:rsidRDefault="00821271" w:rsidP="00EB2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EBB880" w14:textId="77777777" w:rsidR="00821271" w:rsidRPr="00224369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11F805" w14:textId="77777777" w:rsidR="00821271" w:rsidRPr="00224369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664927C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b/>
                <w:snapToGrid w:val="0"/>
              </w:rPr>
            </w:pPr>
            <w:r w:rsidRPr="000B2FA0">
              <w:rPr>
                <w:rFonts w:ascii="Times New Roman" w:hAnsi="Times New Roman" w:cs="Times New Roman"/>
                <w:b/>
                <w:snapToGrid w:val="0"/>
              </w:rPr>
              <w:t>Conversão em TCE e citação dos responsáveis</w:t>
            </w:r>
          </w:p>
          <w:p w14:paraId="6B548180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0B2FA0">
              <w:rPr>
                <w:rFonts w:ascii="Times New Roman" w:hAnsi="Times New Roman" w:cs="Times New Roman"/>
                <w:snapToGrid w:val="0"/>
              </w:rPr>
              <w:t xml:space="preserve">Fundamento: Lei 8.443/92, </w:t>
            </w:r>
            <w:proofErr w:type="spellStart"/>
            <w:r w:rsidRPr="000B2FA0"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 w:rsidRPr="000B2FA0">
              <w:rPr>
                <w:rFonts w:ascii="Times New Roman" w:hAnsi="Times New Roman" w:cs="Times New Roman"/>
                <w:snapToGrid w:val="0"/>
              </w:rPr>
              <w:t xml:space="preserve">. 12, II, e 47; RITCU, </w:t>
            </w:r>
            <w:proofErr w:type="spellStart"/>
            <w:r w:rsidRPr="000B2FA0"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 w:rsidRPr="000B2FA0">
              <w:rPr>
                <w:rFonts w:ascii="Times New Roman" w:hAnsi="Times New Roman" w:cs="Times New Roman"/>
                <w:snapToGrid w:val="0"/>
              </w:rPr>
              <w:t>. 202,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0B2FA0">
              <w:rPr>
                <w:rFonts w:ascii="Times New Roman" w:hAnsi="Times New Roman" w:cs="Times New Roman"/>
                <w:snapToGrid w:val="0"/>
              </w:rPr>
              <w:t>II, e 252.</w:t>
            </w:r>
          </w:p>
        </w:tc>
      </w:tr>
      <w:tr w:rsidR="00821271" w:rsidRPr="00224369" w14:paraId="2A899CF0" w14:textId="77777777" w:rsidTr="00EB2EEE">
        <w:trPr>
          <w:cantSplit/>
          <w:trHeight w:val="834"/>
        </w:trPr>
        <w:tc>
          <w:tcPr>
            <w:tcW w:w="1201" w:type="dxa"/>
            <w:tcBorders>
              <w:bottom w:val="single" w:sz="4" w:space="0" w:color="auto"/>
            </w:tcBorders>
          </w:tcPr>
          <w:p w14:paraId="22659F9C" w14:textId="77777777" w:rsidR="00821271" w:rsidRPr="00224369" w:rsidRDefault="00821271" w:rsidP="00EB2E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 w:cs="Times New Roman"/>
              </w:rPr>
            </w:pPr>
            <w:r w:rsidRPr="00870EB2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A.2.2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14:paraId="2FA8D739" w14:textId="77777777" w:rsidR="00821271" w:rsidRPr="00224369" w:rsidRDefault="00821271" w:rsidP="00EB2EEE">
            <w:pPr>
              <w:pStyle w:val="Textodenotadefim"/>
              <w:rPr>
                <w:rFonts w:ascii="Times New Roman" w:hAnsi="Times New Roman" w:cs="Times New Roman"/>
              </w:rPr>
            </w:pPr>
            <w:r w:rsidRPr="00870EB2">
              <w:rPr>
                <w:rFonts w:ascii="Times New Roman" w:hAnsi="Times New Roman" w:cs="Times New Roman"/>
                <w:snapToGrid w:val="0"/>
                <w:color w:val="000000"/>
              </w:rPr>
              <w:t>Pagamentos estranhos à finalidade do convênio.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B557E58" w14:textId="77777777" w:rsidR="00821271" w:rsidRPr="004E6496" w:rsidRDefault="00821271" w:rsidP="00EB2EEE">
            <w:pPr>
              <w:rPr>
                <w:rFonts w:ascii="Times-Roman" w:hAnsi="Times-Roman" w:cs="Times-Roman"/>
              </w:rPr>
            </w:pPr>
            <w:proofErr w:type="gramStart"/>
            <w:r w:rsidRPr="00912CD6">
              <w:rPr>
                <w:rFonts w:ascii="Times-Roman" w:hAnsi="Times-Roman" w:cs="Times-Roman"/>
              </w:rPr>
              <w:t>Lei Complementar</w:t>
            </w:r>
            <w:proofErr w:type="gramEnd"/>
            <w:r w:rsidRPr="00912CD6">
              <w:rPr>
                <w:rFonts w:ascii="Times-Roman" w:hAnsi="Times-Roman" w:cs="Times-Roman"/>
              </w:rPr>
              <w:t xml:space="preserve"> </w:t>
            </w:r>
            <w:r w:rsidRPr="004E6496">
              <w:rPr>
                <w:rFonts w:ascii="Times-Roman" w:hAnsi="Times-Roman" w:cs="Times-Roman"/>
              </w:rPr>
              <w:t>101/2000, art. 25, § 2º.</w:t>
            </w:r>
          </w:p>
          <w:p w14:paraId="19DCF19A" w14:textId="77777777" w:rsidR="00821271" w:rsidRPr="00912CD6" w:rsidRDefault="00821271" w:rsidP="00EB2EEE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Lei </w:t>
            </w:r>
            <w:r w:rsidRPr="00912CD6">
              <w:rPr>
                <w:rFonts w:ascii="Times-Roman" w:hAnsi="Times-Roman" w:cs="Times-Roman"/>
              </w:rPr>
              <w:t>8666/1993, art. 116, § 3º, inciso II.</w:t>
            </w:r>
          </w:p>
          <w:p w14:paraId="4C2D6FB2" w14:textId="77777777" w:rsidR="00821271" w:rsidRPr="00CE5165" w:rsidRDefault="00821271" w:rsidP="00EB2EEE">
            <w:pPr>
              <w:rPr>
                <w:rFonts w:ascii="Times-Roman" w:hAnsi="Times-Roman" w:cs="Times-Roman"/>
                <w:highlight w:val="yellow"/>
              </w:rPr>
            </w:pPr>
            <w:r w:rsidRPr="007E4CA4">
              <w:rPr>
                <w:rFonts w:ascii="Times-Roman" w:hAnsi="Times-Roman" w:cs="Times-Roman"/>
              </w:rPr>
              <w:t>Portaria 507/2011, MPOG/MF/CGU, art. 52, inciso IV, e art. 82, § 1º, inciso II, alínea “b”.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22D5D6" w14:textId="77777777" w:rsidR="00821271" w:rsidRPr="00224369" w:rsidRDefault="00821271" w:rsidP="00EB2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17221E0" w14:textId="77777777" w:rsidR="00821271" w:rsidRPr="00224369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8A4B85" w14:textId="77777777" w:rsidR="00821271" w:rsidRPr="00224369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E7FE92F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b/>
                <w:snapToGrid w:val="0"/>
              </w:rPr>
            </w:pPr>
            <w:r w:rsidRPr="000B2FA0">
              <w:rPr>
                <w:rFonts w:ascii="Times New Roman" w:hAnsi="Times New Roman" w:cs="Times New Roman"/>
                <w:b/>
                <w:snapToGrid w:val="0"/>
              </w:rPr>
              <w:t>Conversão em TCE e citação dos responsáveis</w:t>
            </w:r>
          </w:p>
          <w:p w14:paraId="6C219A6F" w14:textId="77777777" w:rsidR="00821271" w:rsidRDefault="00821271" w:rsidP="00EB2EEE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0B2FA0">
              <w:rPr>
                <w:rFonts w:ascii="Times New Roman" w:hAnsi="Times New Roman" w:cs="Times New Roman"/>
                <w:snapToGrid w:val="0"/>
              </w:rPr>
              <w:t xml:space="preserve">Fundamento: Lei 8.443/92, </w:t>
            </w:r>
            <w:proofErr w:type="spellStart"/>
            <w:r w:rsidRPr="000B2FA0"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 w:rsidRPr="000B2FA0">
              <w:rPr>
                <w:rFonts w:ascii="Times New Roman" w:hAnsi="Times New Roman" w:cs="Times New Roman"/>
                <w:snapToGrid w:val="0"/>
              </w:rPr>
              <w:t xml:space="preserve">. 12, II, e 47; RITCU, </w:t>
            </w:r>
            <w:proofErr w:type="spellStart"/>
            <w:r w:rsidRPr="000B2FA0"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 w:rsidRPr="000B2FA0">
              <w:rPr>
                <w:rFonts w:ascii="Times New Roman" w:hAnsi="Times New Roman" w:cs="Times New Roman"/>
                <w:snapToGrid w:val="0"/>
              </w:rPr>
              <w:t>. 202,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0B2FA0">
              <w:rPr>
                <w:rFonts w:ascii="Times New Roman" w:hAnsi="Times New Roman" w:cs="Times New Roman"/>
                <w:snapToGrid w:val="0"/>
              </w:rPr>
              <w:t>II, e 252.</w:t>
            </w:r>
          </w:p>
          <w:p w14:paraId="602E7B20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b/>
                <w:snapToGrid w:val="0"/>
              </w:rPr>
            </w:pPr>
            <w:r w:rsidRPr="000B2FA0">
              <w:rPr>
                <w:rFonts w:ascii="Times New Roman" w:hAnsi="Times New Roman" w:cs="Times New Roman"/>
                <w:b/>
                <w:snapToGrid w:val="0"/>
              </w:rPr>
              <w:t>Suspensão cautelar da execução do con</w:t>
            </w:r>
            <w:r>
              <w:rPr>
                <w:rFonts w:ascii="Times New Roman" w:hAnsi="Times New Roman" w:cs="Times New Roman"/>
                <w:b/>
                <w:snapToGrid w:val="0"/>
              </w:rPr>
              <w:t>trato</w:t>
            </w:r>
          </w:p>
          <w:p w14:paraId="72365C8E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0B2FA0">
              <w:rPr>
                <w:rFonts w:ascii="Times New Roman" w:hAnsi="Times New Roman" w:cs="Times New Roman"/>
                <w:snapToGrid w:val="0"/>
              </w:rPr>
              <w:t>Fundamento: Lei 8.443/92, art. 45; RITCU art. 276.</w:t>
            </w:r>
          </w:p>
        </w:tc>
      </w:tr>
      <w:tr w:rsidR="00821271" w:rsidRPr="00224369" w14:paraId="2F4DBD37" w14:textId="77777777" w:rsidTr="00EB2EEE">
        <w:trPr>
          <w:cantSplit/>
          <w:trHeight w:val="834"/>
        </w:trPr>
        <w:tc>
          <w:tcPr>
            <w:tcW w:w="1201" w:type="dxa"/>
            <w:tcBorders>
              <w:bottom w:val="single" w:sz="4" w:space="0" w:color="auto"/>
            </w:tcBorders>
          </w:tcPr>
          <w:p w14:paraId="7C5665A5" w14:textId="77777777" w:rsidR="00821271" w:rsidRPr="00224369" w:rsidDel="00591409" w:rsidRDefault="00821271" w:rsidP="00EB2E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 w:cs="Times New Roman"/>
              </w:rPr>
            </w:pPr>
            <w:r w:rsidRPr="00870EB2">
              <w:rPr>
                <w:rFonts w:ascii="Times New Roman" w:hAnsi="Times New Roman" w:cs="Times New Roman"/>
                <w:snapToGrid w:val="0"/>
                <w:color w:val="000000"/>
              </w:rPr>
              <w:t>A.2.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14:paraId="19866F91" w14:textId="77777777" w:rsidR="00821271" w:rsidRPr="00224369" w:rsidRDefault="00821271" w:rsidP="00EB2EEE">
            <w:pPr>
              <w:pStyle w:val="Textodenotadefim"/>
              <w:rPr>
                <w:rFonts w:ascii="Times New Roman" w:hAnsi="Times New Roman" w:cs="Times New Roman"/>
              </w:rPr>
            </w:pPr>
            <w:r w:rsidRPr="00870EB2">
              <w:rPr>
                <w:rFonts w:ascii="Times New Roman" w:hAnsi="Times New Roman" w:cs="Times New Roman"/>
                <w:snapToGrid w:val="0"/>
                <w:color w:val="000000"/>
              </w:rPr>
              <w:t>Duplicidade de comprovantes de despesa.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572D4A2" w14:textId="77777777" w:rsidR="00821271" w:rsidRPr="00144134" w:rsidRDefault="00821271" w:rsidP="00EB2EEE">
            <w:pPr>
              <w:widowControl w:val="0"/>
              <w:spacing w:after="12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-Roman" w:hAnsi="Times-Roman" w:cs="Times-Roman"/>
              </w:rPr>
              <w:t xml:space="preserve">Portaria 507/2011, MPOG/MF/CGU, art. 64 </w:t>
            </w:r>
            <w:r w:rsidRPr="00144134">
              <w:rPr>
                <w:rFonts w:ascii="Times-Roman" w:hAnsi="Times-Roman" w:cs="Times-Roman"/>
              </w:rPr>
              <w:t>e art. 82, §1º, II, alínea “c”.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542537" w14:textId="77777777" w:rsidR="00821271" w:rsidRPr="00224369" w:rsidRDefault="00821271" w:rsidP="00EB2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4248B12" w14:textId="77777777" w:rsidR="00821271" w:rsidRPr="00224369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F7EE16" w14:textId="77777777" w:rsidR="00821271" w:rsidRPr="00224369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A756C7A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b/>
                <w:snapToGrid w:val="0"/>
              </w:rPr>
            </w:pPr>
            <w:r w:rsidRPr="000B2FA0">
              <w:rPr>
                <w:rFonts w:ascii="Times New Roman" w:hAnsi="Times New Roman" w:cs="Times New Roman"/>
                <w:b/>
                <w:snapToGrid w:val="0"/>
              </w:rPr>
              <w:t>Conversão em TCE e citação dos responsáveis</w:t>
            </w:r>
          </w:p>
          <w:p w14:paraId="75CF5DC8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0B2FA0">
              <w:rPr>
                <w:rFonts w:ascii="Times New Roman" w:hAnsi="Times New Roman" w:cs="Times New Roman"/>
                <w:snapToGrid w:val="0"/>
              </w:rPr>
              <w:t xml:space="preserve">Fundamento: Lei 8.443/92, </w:t>
            </w:r>
            <w:proofErr w:type="spellStart"/>
            <w:r w:rsidRPr="000B2FA0"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 w:rsidRPr="000B2FA0">
              <w:rPr>
                <w:rFonts w:ascii="Times New Roman" w:hAnsi="Times New Roman" w:cs="Times New Roman"/>
                <w:snapToGrid w:val="0"/>
              </w:rPr>
              <w:t xml:space="preserve">. 12, II, e 47; RITCU, </w:t>
            </w:r>
            <w:proofErr w:type="spellStart"/>
            <w:r w:rsidRPr="000B2FA0"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 w:rsidRPr="000B2FA0">
              <w:rPr>
                <w:rFonts w:ascii="Times New Roman" w:hAnsi="Times New Roman" w:cs="Times New Roman"/>
                <w:snapToGrid w:val="0"/>
              </w:rPr>
              <w:t>. 202,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0B2FA0">
              <w:rPr>
                <w:rFonts w:ascii="Times New Roman" w:hAnsi="Times New Roman" w:cs="Times New Roman"/>
                <w:snapToGrid w:val="0"/>
              </w:rPr>
              <w:t>II, e 252.</w:t>
            </w:r>
          </w:p>
        </w:tc>
      </w:tr>
      <w:tr w:rsidR="00821271" w:rsidRPr="00224369" w14:paraId="5ECBE3AF" w14:textId="77777777" w:rsidTr="00EB2EEE">
        <w:trPr>
          <w:cantSplit/>
          <w:trHeight w:val="834"/>
        </w:trPr>
        <w:tc>
          <w:tcPr>
            <w:tcW w:w="1201" w:type="dxa"/>
            <w:tcBorders>
              <w:bottom w:val="single" w:sz="4" w:space="0" w:color="auto"/>
            </w:tcBorders>
          </w:tcPr>
          <w:p w14:paraId="5460AEB0" w14:textId="77777777" w:rsidR="00821271" w:rsidRPr="00224369" w:rsidRDefault="00821271" w:rsidP="00EB2E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 w:cs="Times New Roman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A.3.1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14:paraId="1C1A6943" w14:textId="77777777" w:rsidR="00821271" w:rsidRPr="00224369" w:rsidRDefault="00821271" w:rsidP="00EB2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Pagamento com</w:t>
            </w: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proofErr w:type="spellStart"/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sobrepreço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C44E237" w14:textId="77777777" w:rsidR="00821271" w:rsidRPr="005146F6" w:rsidRDefault="00821271" w:rsidP="00EB2EEE">
            <w:pPr>
              <w:rPr>
                <w:rFonts w:ascii="Times-Roman" w:hAnsi="Times-Roman" w:cs="Times-Roman"/>
              </w:rPr>
            </w:pPr>
            <w:r w:rsidRPr="005146F6">
              <w:rPr>
                <w:rFonts w:ascii="Times-Roman" w:hAnsi="Times-Roman" w:cs="Times-Roman"/>
              </w:rPr>
              <w:t>Lei 8666/93, art. 43, inciso IV</w:t>
            </w:r>
            <w:r>
              <w:rPr>
                <w:rFonts w:ascii="Times-Roman" w:hAnsi="Times-Roman" w:cs="Times-Roman"/>
              </w:rPr>
              <w:t>, e</w:t>
            </w:r>
            <w:r w:rsidRPr="005146F6">
              <w:rPr>
                <w:rFonts w:ascii="Times-Roman" w:hAnsi="Times-Roman" w:cs="Times-Roman"/>
              </w:rPr>
              <w:t xml:space="preserve"> art. 96, incisos I e V.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A73EA2" w14:textId="77777777" w:rsidR="00821271" w:rsidRPr="005146F6" w:rsidRDefault="00821271" w:rsidP="00EB2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1AA0D8" w14:textId="77777777" w:rsidR="00821271" w:rsidRPr="005146F6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99700F" w14:textId="77777777" w:rsidR="00821271" w:rsidRPr="005146F6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16CD760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b/>
                <w:snapToGrid w:val="0"/>
              </w:rPr>
            </w:pPr>
            <w:r w:rsidRPr="000B2FA0">
              <w:rPr>
                <w:rFonts w:ascii="Times New Roman" w:hAnsi="Times New Roman" w:cs="Times New Roman"/>
                <w:b/>
                <w:snapToGrid w:val="0"/>
              </w:rPr>
              <w:t>Conversão em TCE e citação dos responsáveis</w:t>
            </w:r>
          </w:p>
          <w:p w14:paraId="378F5551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0B2FA0">
              <w:rPr>
                <w:rFonts w:ascii="Times New Roman" w:hAnsi="Times New Roman" w:cs="Times New Roman"/>
                <w:snapToGrid w:val="0"/>
              </w:rPr>
              <w:t xml:space="preserve">Fundamento: Lei 8.443/92, </w:t>
            </w:r>
            <w:proofErr w:type="spellStart"/>
            <w:r w:rsidRPr="000B2FA0"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 w:rsidRPr="000B2FA0">
              <w:rPr>
                <w:rFonts w:ascii="Times New Roman" w:hAnsi="Times New Roman" w:cs="Times New Roman"/>
                <w:snapToGrid w:val="0"/>
              </w:rPr>
              <w:t xml:space="preserve">. 12, II, e 47; RITCU, </w:t>
            </w:r>
            <w:proofErr w:type="spellStart"/>
            <w:r w:rsidRPr="000B2FA0"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 w:rsidRPr="000B2FA0">
              <w:rPr>
                <w:rFonts w:ascii="Times New Roman" w:hAnsi="Times New Roman" w:cs="Times New Roman"/>
                <w:snapToGrid w:val="0"/>
              </w:rPr>
              <w:t>. 202,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0B2FA0">
              <w:rPr>
                <w:rFonts w:ascii="Times New Roman" w:hAnsi="Times New Roman" w:cs="Times New Roman"/>
                <w:snapToGrid w:val="0"/>
              </w:rPr>
              <w:t>II, e 252.</w:t>
            </w:r>
          </w:p>
          <w:p w14:paraId="10C8DD4B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b/>
                <w:snapToGrid w:val="0"/>
              </w:rPr>
            </w:pPr>
            <w:r w:rsidRPr="000B2FA0">
              <w:rPr>
                <w:rFonts w:ascii="Times New Roman" w:hAnsi="Times New Roman" w:cs="Times New Roman"/>
                <w:b/>
                <w:snapToGrid w:val="0"/>
              </w:rPr>
              <w:t>Suspensão cautelar da execução do con</w:t>
            </w:r>
            <w:r>
              <w:rPr>
                <w:rFonts w:ascii="Times New Roman" w:hAnsi="Times New Roman" w:cs="Times New Roman"/>
                <w:b/>
                <w:snapToGrid w:val="0"/>
              </w:rPr>
              <w:t>trato</w:t>
            </w:r>
          </w:p>
          <w:p w14:paraId="04DE4A0F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b/>
                <w:snapToGrid w:val="0"/>
              </w:rPr>
            </w:pPr>
            <w:r w:rsidRPr="000B2FA0">
              <w:rPr>
                <w:rFonts w:ascii="Times New Roman" w:hAnsi="Times New Roman" w:cs="Times New Roman"/>
                <w:snapToGrid w:val="0"/>
              </w:rPr>
              <w:t>Fundamento: Lei 8.443/92, art. 45; RITCU art. 276.</w:t>
            </w:r>
          </w:p>
        </w:tc>
      </w:tr>
      <w:tr w:rsidR="00821271" w:rsidRPr="00224369" w14:paraId="56C42E40" w14:textId="77777777" w:rsidTr="00EB2EEE">
        <w:trPr>
          <w:cantSplit/>
          <w:trHeight w:val="834"/>
        </w:trPr>
        <w:tc>
          <w:tcPr>
            <w:tcW w:w="1201" w:type="dxa"/>
          </w:tcPr>
          <w:p w14:paraId="4EEAA04B" w14:textId="77777777" w:rsidR="00821271" w:rsidRPr="00224369" w:rsidRDefault="00821271" w:rsidP="00EB2E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 w:cs="Times New Roman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A.4.1</w:t>
            </w:r>
          </w:p>
        </w:tc>
        <w:tc>
          <w:tcPr>
            <w:tcW w:w="3335" w:type="dxa"/>
          </w:tcPr>
          <w:p w14:paraId="1A14306B" w14:textId="77777777" w:rsidR="00821271" w:rsidRPr="001B2336" w:rsidRDefault="00821271" w:rsidP="00EB2EEE">
            <w:pPr>
              <w:widowControl w:val="0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Superfaturamento quantitativo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127" w:type="dxa"/>
          </w:tcPr>
          <w:p w14:paraId="1392442D" w14:textId="77777777" w:rsidR="00821271" w:rsidRPr="00E9733C" w:rsidRDefault="00821271" w:rsidP="00EB2EEE">
            <w:pPr>
              <w:rPr>
                <w:rFonts w:ascii="Times-Roman" w:hAnsi="Times-Roman" w:cs="Times-Roman"/>
              </w:rPr>
            </w:pPr>
            <w:r w:rsidRPr="005146F6">
              <w:rPr>
                <w:rFonts w:ascii="Times-Roman" w:hAnsi="Times-Roman" w:cs="Times-Roman"/>
              </w:rPr>
              <w:t>Lei 8666/1993, art. 96,</w:t>
            </w:r>
            <w:r>
              <w:rPr>
                <w:rFonts w:ascii="Times-Roman" w:hAnsi="Times-Roman" w:cs="Times-Roman"/>
              </w:rPr>
              <w:t xml:space="preserve"> inciso IV.</w:t>
            </w:r>
          </w:p>
        </w:tc>
        <w:tc>
          <w:tcPr>
            <w:tcW w:w="1417" w:type="dxa"/>
          </w:tcPr>
          <w:p w14:paraId="6D4E3AE0" w14:textId="77777777" w:rsidR="00821271" w:rsidRPr="00224369" w:rsidRDefault="00821271" w:rsidP="00EB2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D359CFB" w14:textId="77777777" w:rsidR="00821271" w:rsidRPr="00224369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CD441E5" w14:textId="77777777" w:rsidR="00821271" w:rsidRPr="00224369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5F0B9A5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b/>
                <w:snapToGrid w:val="0"/>
              </w:rPr>
            </w:pPr>
            <w:r w:rsidRPr="000B2FA0">
              <w:rPr>
                <w:rFonts w:ascii="Times New Roman" w:hAnsi="Times New Roman" w:cs="Times New Roman"/>
                <w:b/>
                <w:snapToGrid w:val="0"/>
              </w:rPr>
              <w:t>Conversão em TCE e citação dos responsáveis</w:t>
            </w:r>
          </w:p>
          <w:p w14:paraId="6F0EC568" w14:textId="77777777" w:rsidR="00821271" w:rsidRDefault="00821271" w:rsidP="00EB2EEE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0B2FA0">
              <w:rPr>
                <w:rFonts w:ascii="Times New Roman" w:hAnsi="Times New Roman" w:cs="Times New Roman"/>
                <w:snapToGrid w:val="0"/>
              </w:rPr>
              <w:t xml:space="preserve">Fundamento: Lei 8.443/92, </w:t>
            </w:r>
            <w:proofErr w:type="spellStart"/>
            <w:r w:rsidRPr="000B2FA0"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 w:rsidRPr="000B2FA0">
              <w:rPr>
                <w:rFonts w:ascii="Times New Roman" w:hAnsi="Times New Roman" w:cs="Times New Roman"/>
                <w:snapToGrid w:val="0"/>
              </w:rPr>
              <w:t xml:space="preserve">. 12, II, e 47; RITCU, </w:t>
            </w:r>
            <w:proofErr w:type="spellStart"/>
            <w:r w:rsidRPr="000B2FA0"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 w:rsidRPr="000B2FA0">
              <w:rPr>
                <w:rFonts w:ascii="Times New Roman" w:hAnsi="Times New Roman" w:cs="Times New Roman"/>
                <w:snapToGrid w:val="0"/>
              </w:rPr>
              <w:t>. 202</w:t>
            </w:r>
            <w:r>
              <w:rPr>
                <w:rFonts w:ascii="Times New Roman" w:hAnsi="Times New Roman" w:cs="Times New Roman"/>
                <w:snapToGrid w:val="0"/>
              </w:rPr>
              <w:t xml:space="preserve">, </w:t>
            </w:r>
            <w:r w:rsidRPr="000B2FA0">
              <w:rPr>
                <w:rFonts w:ascii="Times New Roman" w:hAnsi="Times New Roman" w:cs="Times New Roman"/>
                <w:snapToGrid w:val="0"/>
              </w:rPr>
              <w:t>II, e 252.</w:t>
            </w:r>
          </w:p>
          <w:p w14:paraId="24B81826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b/>
                <w:snapToGrid w:val="0"/>
              </w:rPr>
            </w:pPr>
            <w:r w:rsidRPr="000B2FA0">
              <w:rPr>
                <w:rFonts w:ascii="Times New Roman" w:hAnsi="Times New Roman" w:cs="Times New Roman"/>
                <w:b/>
                <w:snapToGrid w:val="0"/>
              </w:rPr>
              <w:t>Suspensão cautelar da execução do con</w:t>
            </w:r>
            <w:r>
              <w:rPr>
                <w:rFonts w:ascii="Times New Roman" w:hAnsi="Times New Roman" w:cs="Times New Roman"/>
                <w:b/>
                <w:snapToGrid w:val="0"/>
              </w:rPr>
              <w:t>trato</w:t>
            </w:r>
          </w:p>
          <w:p w14:paraId="45833CE6" w14:textId="77777777" w:rsidR="00821271" w:rsidRPr="00CF7169" w:rsidRDefault="00821271" w:rsidP="00EB2EEE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0B2FA0">
              <w:rPr>
                <w:rFonts w:ascii="Times New Roman" w:hAnsi="Times New Roman" w:cs="Times New Roman"/>
                <w:snapToGrid w:val="0"/>
              </w:rPr>
              <w:t>Fundamento: Lei 8.443/92, art. 45; RITCU art. 276.</w:t>
            </w:r>
          </w:p>
        </w:tc>
      </w:tr>
      <w:tr w:rsidR="00821271" w:rsidRPr="00E9733C" w14:paraId="33AFF947" w14:textId="77777777" w:rsidTr="00EB2EEE">
        <w:trPr>
          <w:cantSplit/>
          <w:trHeight w:val="834"/>
        </w:trPr>
        <w:tc>
          <w:tcPr>
            <w:tcW w:w="1201" w:type="dxa"/>
          </w:tcPr>
          <w:p w14:paraId="3F2F4044" w14:textId="77777777" w:rsidR="00821271" w:rsidRPr="004347CE" w:rsidRDefault="00821271" w:rsidP="00EB2E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A.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4.2.</w:t>
            </w:r>
          </w:p>
        </w:tc>
        <w:tc>
          <w:tcPr>
            <w:tcW w:w="3335" w:type="dxa"/>
          </w:tcPr>
          <w:p w14:paraId="12C14394" w14:textId="77777777" w:rsidR="00821271" w:rsidRPr="004347CE" w:rsidRDefault="00821271" w:rsidP="00EB2EEE">
            <w:pPr>
              <w:widowControl w:val="0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Superfaturamento qualitativo</w:t>
            </w:r>
          </w:p>
        </w:tc>
        <w:tc>
          <w:tcPr>
            <w:tcW w:w="2127" w:type="dxa"/>
          </w:tcPr>
          <w:p w14:paraId="1B4A3433" w14:textId="77777777" w:rsidR="00821271" w:rsidRPr="005146F6" w:rsidRDefault="00821271" w:rsidP="00EB2EEE">
            <w:pPr>
              <w:rPr>
                <w:rFonts w:ascii="Times-Roman" w:hAnsi="Times-Roman" w:cs="Times-Roman"/>
              </w:rPr>
            </w:pPr>
            <w:r w:rsidRPr="005146F6">
              <w:rPr>
                <w:rFonts w:ascii="Times-Roman" w:hAnsi="Times-Roman" w:cs="Times-Roman"/>
              </w:rPr>
              <w:t>Lei 8666/1993, art. 96, incisos II, III e IV.</w:t>
            </w:r>
          </w:p>
        </w:tc>
        <w:tc>
          <w:tcPr>
            <w:tcW w:w="1417" w:type="dxa"/>
          </w:tcPr>
          <w:p w14:paraId="08C13B2F" w14:textId="77777777" w:rsidR="00821271" w:rsidRPr="005146F6" w:rsidRDefault="00821271" w:rsidP="00EB2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8082574" w14:textId="77777777" w:rsidR="00821271" w:rsidRPr="005146F6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B91D9DC" w14:textId="77777777" w:rsidR="00821271" w:rsidRPr="005146F6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55FBD8A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b/>
                <w:snapToGrid w:val="0"/>
              </w:rPr>
            </w:pPr>
            <w:r w:rsidRPr="000B2FA0">
              <w:rPr>
                <w:rFonts w:ascii="Times New Roman" w:hAnsi="Times New Roman" w:cs="Times New Roman"/>
                <w:b/>
                <w:snapToGrid w:val="0"/>
              </w:rPr>
              <w:t>Conversão em TCE e citação dos responsáveis</w:t>
            </w:r>
          </w:p>
          <w:p w14:paraId="54F73145" w14:textId="77777777" w:rsidR="00821271" w:rsidRDefault="00821271" w:rsidP="00EB2EEE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0B2FA0">
              <w:rPr>
                <w:rFonts w:ascii="Times New Roman" w:hAnsi="Times New Roman" w:cs="Times New Roman"/>
                <w:snapToGrid w:val="0"/>
              </w:rPr>
              <w:t xml:space="preserve">Fundamento: Lei 8.443/92, </w:t>
            </w:r>
            <w:proofErr w:type="spellStart"/>
            <w:r w:rsidRPr="000B2FA0"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 w:rsidRPr="000B2FA0">
              <w:rPr>
                <w:rFonts w:ascii="Times New Roman" w:hAnsi="Times New Roman" w:cs="Times New Roman"/>
                <w:snapToGrid w:val="0"/>
              </w:rPr>
              <w:t xml:space="preserve">. 12, II, e 47; RITCU, </w:t>
            </w:r>
            <w:proofErr w:type="spellStart"/>
            <w:r w:rsidRPr="000B2FA0"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 w:rsidRPr="000B2FA0">
              <w:rPr>
                <w:rFonts w:ascii="Times New Roman" w:hAnsi="Times New Roman" w:cs="Times New Roman"/>
                <w:snapToGrid w:val="0"/>
              </w:rPr>
              <w:t>. 202</w:t>
            </w:r>
            <w:r>
              <w:rPr>
                <w:rFonts w:ascii="Times New Roman" w:hAnsi="Times New Roman" w:cs="Times New Roman"/>
                <w:snapToGrid w:val="0"/>
              </w:rPr>
              <w:t xml:space="preserve">, </w:t>
            </w:r>
            <w:r w:rsidRPr="000B2FA0">
              <w:rPr>
                <w:rFonts w:ascii="Times New Roman" w:hAnsi="Times New Roman" w:cs="Times New Roman"/>
                <w:snapToGrid w:val="0"/>
              </w:rPr>
              <w:t>II, e 252.</w:t>
            </w:r>
          </w:p>
          <w:p w14:paraId="2A2A119D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b/>
                <w:snapToGrid w:val="0"/>
              </w:rPr>
            </w:pPr>
            <w:r w:rsidRPr="000B2FA0">
              <w:rPr>
                <w:rFonts w:ascii="Times New Roman" w:hAnsi="Times New Roman" w:cs="Times New Roman"/>
                <w:b/>
                <w:snapToGrid w:val="0"/>
              </w:rPr>
              <w:t>Suspensão cautelar da execução do con</w:t>
            </w:r>
            <w:r>
              <w:rPr>
                <w:rFonts w:ascii="Times New Roman" w:hAnsi="Times New Roman" w:cs="Times New Roman"/>
                <w:b/>
                <w:snapToGrid w:val="0"/>
              </w:rPr>
              <w:t>trato</w:t>
            </w:r>
          </w:p>
          <w:p w14:paraId="2AF27CF1" w14:textId="77777777" w:rsidR="00821271" w:rsidRPr="00CF7169" w:rsidRDefault="00821271" w:rsidP="00EB2EEE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0B2FA0">
              <w:rPr>
                <w:rFonts w:ascii="Times New Roman" w:hAnsi="Times New Roman" w:cs="Times New Roman"/>
                <w:snapToGrid w:val="0"/>
              </w:rPr>
              <w:t>Fundamento: Lei 8.443/92, art. 45; RITCU art. 276.</w:t>
            </w:r>
          </w:p>
        </w:tc>
      </w:tr>
      <w:tr w:rsidR="00821271" w:rsidRPr="00224369" w14:paraId="2FB546E5" w14:textId="77777777" w:rsidTr="00EB2EEE">
        <w:trPr>
          <w:cantSplit/>
          <w:trHeight w:val="834"/>
        </w:trPr>
        <w:tc>
          <w:tcPr>
            <w:tcW w:w="1201" w:type="dxa"/>
          </w:tcPr>
          <w:p w14:paraId="00FAD677" w14:textId="77777777" w:rsidR="00821271" w:rsidRPr="004347CE" w:rsidRDefault="00821271" w:rsidP="00EB2E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A.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3335" w:type="dxa"/>
          </w:tcPr>
          <w:p w14:paraId="32023327" w14:textId="77777777" w:rsidR="00821271" w:rsidRPr="004347CE" w:rsidRDefault="00821271" w:rsidP="00EB2EEE">
            <w:pPr>
              <w:widowControl w:val="0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 xml:space="preserve">Inexecução total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ou </w:t>
            </w: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parcial do objeto.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</w:p>
        </w:tc>
        <w:tc>
          <w:tcPr>
            <w:tcW w:w="2127" w:type="dxa"/>
          </w:tcPr>
          <w:p w14:paraId="1971212F" w14:textId="77777777" w:rsidR="00821271" w:rsidRPr="008279AA" w:rsidRDefault="00821271" w:rsidP="00EB2EEE">
            <w:pPr>
              <w:rPr>
                <w:rFonts w:ascii="Times-Roman" w:hAnsi="Times-Roman" w:cs="Times-Roman"/>
              </w:rPr>
            </w:pPr>
            <w:r w:rsidRPr="008279AA">
              <w:rPr>
                <w:rFonts w:ascii="Times-Roman" w:hAnsi="Times-Roman" w:cs="Times-Roman"/>
              </w:rPr>
              <w:t>Lei 8666/1993, art. 116, § 3º, inciso II.</w:t>
            </w:r>
          </w:p>
          <w:p w14:paraId="2412C807" w14:textId="77777777" w:rsidR="00821271" w:rsidRPr="00E9733C" w:rsidRDefault="00821271" w:rsidP="00EB2EEE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65 e art. 82, § 1º, inciso II, alínea “a”.</w:t>
            </w:r>
          </w:p>
        </w:tc>
        <w:tc>
          <w:tcPr>
            <w:tcW w:w="1417" w:type="dxa"/>
          </w:tcPr>
          <w:p w14:paraId="7F907C5C" w14:textId="77777777" w:rsidR="00821271" w:rsidRPr="00224369" w:rsidRDefault="00821271" w:rsidP="00EB2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4FFC660" w14:textId="77777777" w:rsidR="00821271" w:rsidRPr="00224369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36A3727" w14:textId="77777777" w:rsidR="00821271" w:rsidRPr="00224369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CD2AAAF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b/>
                <w:snapToGrid w:val="0"/>
              </w:rPr>
            </w:pPr>
            <w:r w:rsidRPr="000B2FA0">
              <w:rPr>
                <w:rFonts w:ascii="Times New Roman" w:hAnsi="Times New Roman" w:cs="Times New Roman"/>
                <w:b/>
                <w:snapToGrid w:val="0"/>
              </w:rPr>
              <w:t>Conversão em TCE e citação dos responsáveis</w:t>
            </w:r>
          </w:p>
          <w:p w14:paraId="18EADB69" w14:textId="77777777" w:rsidR="00821271" w:rsidRDefault="00821271" w:rsidP="00EB2EEE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0B2FA0">
              <w:rPr>
                <w:rFonts w:ascii="Times New Roman" w:hAnsi="Times New Roman" w:cs="Times New Roman"/>
                <w:snapToGrid w:val="0"/>
              </w:rPr>
              <w:t xml:space="preserve">Fundamento: Lei 8.443/92, </w:t>
            </w:r>
            <w:proofErr w:type="spellStart"/>
            <w:r w:rsidRPr="000B2FA0"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 w:rsidRPr="000B2FA0">
              <w:rPr>
                <w:rFonts w:ascii="Times New Roman" w:hAnsi="Times New Roman" w:cs="Times New Roman"/>
                <w:snapToGrid w:val="0"/>
              </w:rPr>
              <w:t>.</w:t>
            </w:r>
            <w:r>
              <w:rPr>
                <w:rFonts w:ascii="Times New Roman" w:hAnsi="Times New Roman" w:cs="Times New Roman"/>
                <w:snapToGrid w:val="0"/>
              </w:rPr>
              <w:t xml:space="preserve"> 12, II, e 47; RITCU,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 xml:space="preserve">. 202, </w:t>
            </w:r>
            <w:r w:rsidRPr="000B2FA0">
              <w:rPr>
                <w:rFonts w:ascii="Times New Roman" w:hAnsi="Times New Roman" w:cs="Times New Roman"/>
                <w:snapToGrid w:val="0"/>
              </w:rPr>
              <w:t>II, e 252.</w:t>
            </w:r>
          </w:p>
          <w:p w14:paraId="04F00AD6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b/>
                <w:snapToGrid w:val="0"/>
              </w:rPr>
            </w:pPr>
            <w:r w:rsidRPr="000B2FA0">
              <w:rPr>
                <w:rFonts w:ascii="Times New Roman" w:hAnsi="Times New Roman" w:cs="Times New Roman"/>
                <w:b/>
                <w:snapToGrid w:val="0"/>
              </w:rPr>
              <w:t>Suspensão cautelar da execução do con</w:t>
            </w:r>
            <w:r>
              <w:rPr>
                <w:rFonts w:ascii="Times New Roman" w:hAnsi="Times New Roman" w:cs="Times New Roman"/>
                <w:b/>
                <w:snapToGrid w:val="0"/>
              </w:rPr>
              <w:t>trato</w:t>
            </w:r>
          </w:p>
          <w:p w14:paraId="07DC765B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0B2FA0">
              <w:rPr>
                <w:rFonts w:ascii="Times New Roman" w:hAnsi="Times New Roman" w:cs="Times New Roman"/>
                <w:snapToGrid w:val="0"/>
              </w:rPr>
              <w:t>Fundamento: Lei 8.443/92, art. 45; RITCU art. 276.</w:t>
            </w:r>
          </w:p>
        </w:tc>
      </w:tr>
      <w:tr w:rsidR="00821271" w:rsidRPr="00224369" w14:paraId="510CD08C" w14:textId="77777777" w:rsidTr="00EB2EEE">
        <w:trPr>
          <w:cantSplit/>
          <w:trHeight w:val="834"/>
        </w:trPr>
        <w:tc>
          <w:tcPr>
            <w:tcW w:w="1201" w:type="dxa"/>
          </w:tcPr>
          <w:p w14:paraId="586D7DC1" w14:textId="77777777" w:rsidR="00821271" w:rsidRPr="004347CE" w:rsidRDefault="00821271" w:rsidP="00EB2E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A.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3335" w:type="dxa"/>
          </w:tcPr>
          <w:p w14:paraId="7B7E48A6" w14:textId="77777777" w:rsidR="00821271" w:rsidRPr="004347CE" w:rsidRDefault="00821271" w:rsidP="00EB2EEE">
            <w:pPr>
              <w:widowControl w:val="0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Alteração do objeto caracterizando desvio de finalidade.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</w:p>
        </w:tc>
        <w:tc>
          <w:tcPr>
            <w:tcW w:w="2127" w:type="dxa"/>
          </w:tcPr>
          <w:p w14:paraId="36B60BF4" w14:textId="77777777" w:rsidR="00821271" w:rsidRDefault="00821271" w:rsidP="00EB2EEE">
            <w:pPr>
              <w:rPr>
                <w:rFonts w:ascii="Times-Roman" w:hAnsi="Times-Roman" w:cs="Times-Roman"/>
              </w:rPr>
            </w:pPr>
            <w:proofErr w:type="gramStart"/>
            <w:r>
              <w:rPr>
                <w:rFonts w:ascii="Times-Roman" w:hAnsi="Times-Roman" w:cs="Times-Roman"/>
              </w:rPr>
              <w:t>Lei Complementar</w:t>
            </w:r>
            <w:proofErr w:type="gramEnd"/>
            <w:r>
              <w:rPr>
                <w:rFonts w:ascii="Times-Roman" w:hAnsi="Times-Roman" w:cs="Times-Roman"/>
              </w:rPr>
              <w:t xml:space="preserve"> 101/2000, art. 25, § 2º.</w:t>
            </w:r>
          </w:p>
          <w:p w14:paraId="00F56F07" w14:textId="77777777" w:rsidR="00821271" w:rsidRDefault="00821271" w:rsidP="00EB2EEE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Lei 8666/1993, art. 116, § 3º, inciso II.</w:t>
            </w:r>
          </w:p>
          <w:p w14:paraId="62B11BC9" w14:textId="77777777" w:rsidR="00821271" w:rsidRPr="00E9733C" w:rsidRDefault="00821271" w:rsidP="00EB2EEE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Portaria 507/2011, MPOG/MF/CGU, art. 52, inciso III; art. 82, § 1º, inciso II, alínea “b”.</w:t>
            </w:r>
          </w:p>
        </w:tc>
        <w:tc>
          <w:tcPr>
            <w:tcW w:w="1417" w:type="dxa"/>
          </w:tcPr>
          <w:p w14:paraId="3F83C95C" w14:textId="77777777" w:rsidR="00821271" w:rsidRPr="00224369" w:rsidRDefault="00821271" w:rsidP="00EB2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DD09D79" w14:textId="77777777" w:rsidR="00821271" w:rsidRPr="00224369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735F6A3" w14:textId="77777777" w:rsidR="00821271" w:rsidRPr="00224369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C439039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b/>
                <w:snapToGrid w:val="0"/>
              </w:rPr>
            </w:pPr>
            <w:r w:rsidRPr="000B2FA0">
              <w:rPr>
                <w:rFonts w:ascii="Times New Roman" w:hAnsi="Times New Roman" w:cs="Times New Roman"/>
                <w:b/>
                <w:snapToGrid w:val="0"/>
              </w:rPr>
              <w:t>Conversão em TCE e citação dos responsáveis</w:t>
            </w:r>
          </w:p>
          <w:p w14:paraId="0700BFB7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0B2FA0">
              <w:rPr>
                <w:rFonts w:ascii="Times New Roman" w:hAnsi="Times New Roman" w:cs="Times New Roman"/>
                <w:snapToGrid w:val="0"/>
              </w:rPr>
              <w:t xml:space="preserve">Fundamento: Lei 8.443/92, </w:t>
            </w:r>
            <w:proofErr w:type="spellStart"/>
            <w:r w:rsidRPr="000B2FA0"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 w:rsidRPr="000B2FA0">
              <w:rPr>
                <w:rFonts w:ascii="Times New Roman" w:hAnsi="Times New Roman" w:cs="Times New Roman"/>
                <w:snapToGrid w:val="0"/>
              </w:rPr>
              <w:t xml:space="preserve">. 12, II, e 47; RITCU, </w:t>
            </w:r>
            <w:proofErr w:type="spellStart"/>
            <w:r w:rsidRPr="000B2FA0"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 w:rsidRPr="000B2FA0">
              <w:rPr>
                <w:rFonts w:ascii="Times New Roman" w:hAnsi="Times New Roman" w:cs="Times New Roman"/>
                <w:snapToGrid w:val="0"/>
              </w:rPr>
              <w:t>. 202,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0B2FA0">
              <w:rPr>
                <w:rFonts w:ascii="Times New Roman" w:hAnsi="Times New Roman" w:cs="Times New Roman"/>
                <w:snapToGrid w:val="0"/>
              </w:rPr>
              <w:t>II, e 252.</w:t>
            </w:r>
          </w:p>
          <w:p w14:paraId="42C77D43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b/>
                <w:snapToGrid w:val="0"/>
              </w:rPr>
            </w:pPr>
            <w:r w:rsidRPr="000B2FA0">
              <w:rPr>
                <w:rFonts w:ascii="Times New Roman" w:hAnsi="Times New Roman" w:cs="Times New Roman"/>
                <w:b/>
                <w:snapToGrid w:val="0"/>
              </w:rPr>
              <w:t xml:space="preserve">Suspensão cautelar da execução do </w:t>
            </w:r>
            <w:r>
              <w:rPr>
                <w:rFonts w:ascii="Times New Roman" w:hAnsi="Times New Roman" w:cs="Times New Roman"/>
                <w:b/>
                <w:snapToGrid w:val="0"/>
              </w:rPr>
              <w:t>contrato</w:t>
            </w:r>
          </w:p>
          <w:p w14:paraId="7A1D4C80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0B2FA0">
              <w:rPr>
                <w:rFonts w:ascii="Times New Roman" w:hAnsi="Times New Roman" w:cs="Times New Roman"/>
                <w:snapToGrid w:val="0"/>
              </w:rPr>
              <w:t>Fundamento: Lei 8.443/92, art. 45; RITCU art. 276.</w:t>
            </w:r>
          </w:p>
        </w:tc>
      </w:tr>
      <w:tr w:rsidR="00821271" w:rsidRPr="00224369" w14:paraId="2FC97887" w14:textId="77777777" w:rsidTr="00EB2EEE">
        <w:trPr>
          <w:cantSplit/>
          <w:trHeight w:val="834"/>
        </w:trPr>
        <w:tc>
          <w:tcPr>
            <w:tcW w:w="1201" w:type="dxa"/>
            <w:tcBorders>
              <w:bottom w:val="single" w:sz="4" w:space="0" w:color="auto"/>
            </w:tcBorders>
          </w:tcPr>
          <w:p w14:paraId="73A9630C" w14:textId="77777777" w:rsidR="00821271" w:rsidRPr="004347CE" w:rsidRDefault="00821271" w:rsidP="00EB2E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A.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.1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14:paraId="4449BB8B" w14:textId="77777777" w:rsidR="00821271" w:rsidRPr="004347CE" w:rsidRDefault="00821271" w:rsidP="00EB2EEE">
            <w:pPr>
              <w:widowControl w:val="0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7CE">
              <w:rPr>
                <w:rFonts w:ascii="Times New Roman" w:hAnsi="Times New Roman" w:cs="Times New Roman"/>
                <w:snapToGrid w:val="0"/>
                <w:color w:val="000000"/>
              </w:rPr>
              <w:t>Não utilização do objeto na finalidade do convênio.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BACAAD2" w14:textId="77777777" w:rsidR="00821271" w:rsidRPr="00E9733C" w:rsidRDefault="00821271" w:rsidP="00EB2EEE">
            <w:pPr>
              <w:rPr>
                <w:rFonts w:ascii="Times-Roman" w:hAnsi="Times-Roman" w:cs="Times-Roman"/>
              </w:rPr>
            </w:pPr>
            <w:r w:rsidRPr="00562B04">
              <w:rPr>
                <w:rFonts w:ascii="Times-Roman" w:hAnsi="Times-Roman" w:cs="Times-Roman"/>
              </w:rPr>
              <w:t>Portaria 507/</w:t>
            </w:r>
            <w:r w:rsidRPr="0027602E">
              <w:rPr>
                <w:rFonts w:ascii="Times-Roman" w:hAnsi="Times-Roman" w:cs="Times-Roman"/>
              </w:rPr>
              <w:t>2011, MPOG/MF/CGU, art. 6º, V, X e XII</w:t>
            </w:r>
            <w:r>
              <w:rPr>
                <w:rFonts w:ascii="Times-Roman" w:hAnsi="Times-Roman" w:cs="Times-Roman"/>
              </w:rPr>
              <w:t>, art. 82, § 1º, inciso II, alínea “b”</w:t>
            </w:r>
            <w:r w:rsidRPr="0027602E">
              <w:rPr>
                <w:rFonts w:ascii="Times-Roman" w:hAnsi="Times-Roman" w:cs="Times-Roman"/>
              </w:rPr>
              <w:t>.</w:t>
            </w:r>
            <w:r w:rsidRPr="00562B04"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2226A4" w14:textId="77777777" w:rsidR="00821271" w:rsidRPr="00224369" w:rsidRDefault="00821271" w:rsidP="00EB2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B3107B7" w14:textId="77777777" w:rsidR="00821271" w:rsidRPr="00224369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01E2C8" w14:textId="77777777" w:rsidR="00821271" w:rsidRPr="00224369" w:rsidRDefault="00821271" w:rsidP="00EB2EEE"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A65CA53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b/>
                <w:snapToGrid w:val="0"/>
              </w:rPr>
            </w:pPr>
            <w:r w:rsidRPr="000B2FA0">
              <w:rPr>
                <w:rFonts w:ascii="Times New Roman" w:hAnsi="Times New Roman" w:cs="Times New Roman"/>
                <w:b/>
                <w:snapToGrid w:val="0"/>
              </w:rPr>
              <w:t>Conversão em TCE e citação dos responsáveis</w:t>
            </w:r>
          </w:p>
          <w:p w14:paraId="2E0FD0C9" w14:textId="77777777" w:rsidR="00821271" w:rsidRPr="000B2FA0" w:rsidRDefault="00821271" w:rsidP="00EB2EEE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0B2FA0">
              <w:rPr>
                <w:rFonts w:ascii="Times New Roman" w:hAnsi="Times New Roman" w:cs="Times New Roman"/>
                <w:snapToGrid w:val="0"/>
              </w:rPr>
              <w:t xml:space="preserve">Fundamento: Lei 8.443/92, </w:t>
            </w:r>
            <w:proofErr w:type="spellStart"/>
            <w:r w:rsidRPr="000B2FA0"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 w:rsidRPr="000B2FA0">
              <w:rPr>
                <w:rFonts w:ascii="Times New Roman" w:hAnsi="Times New Roman" w:cs="Times New Roman"/>
                <w:snapToGrid w:val="0"/>
              </w:rPr>
              <w:t xml:space="preserve">. 12, II, e 47; RITCU, </w:t>
            </w:r>
            <w:proofErr w:type="spellStart"/>
            <w:r w:rsidRPr="000B2FA0">
              <w:rPr>
                <w:rFonts w:ascii="Times New Roman" w:hAnsi="Times New Roman" w:cs="Times New Roman"/>
                <w:snapToGrid w:val="0"/>
              </w:rPr>
              <w:t>arts</w:t>
            </w:r>
            <w:proofErr w:type="spellEnd"/>
            <w:r w:rsidRPr="000B2FA0">
              <w:rPr>
                <w:rFonts w:ascii="Times New Roman" w:hAnsi="Times New Roman" w:cs="Times New Roman"/>
                <w:snapToGrid w:val="0"/>
              </w:rPr>
              <w:t>. 202,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0B2FA0">
              <w:rPr>
                <w:rFonts w:ascii="Times New Roman" w:hAnsi="Times New Roman" w:cs="Times New Roman"/>
                <w:snapToGrid w:val="0"/>
              </w:rPr>
              <w:t>II, e 252.</w:t>
            </w:r>
          </w:p>
        </w:tc>
      </w:tr>
    </w:tbl>
    <w:p w14:paraId="5F218DC9" w14:textId="77777777" w:rsidR="00821271" w:rsidRPr="0065646A" w:rsidRDefault="00821271" w:rsidP="00821271">
      <w:pPr>
        <w:pStyle w:val="Corpodetexto"/>
        <w:ind w:firstLine="142"/>
      </w:pPr>
      <w:r w:rsidRPr="00224369">
        <w:rPr>
          <w:rFonts w:ascii="Times New Roman" w:hAnsi="Times New Roman" w:cs="Times New Roman"/>
        </w:rPr>
        <w:t xml:space="preserve">Fonte: relatório consolidado de achados do </w:t>
      </w:r>
      <w:proofErr w:type="spellStart"/>
      <w:r w:rsidRPr="00224369">
        <w:rPr>
          <w:rFonts w:ascii="Times New Roman" w:hAnsi="Times New Roman" w:cs="Times New Roman"/>
        </w:rPr>
        <w:t>Fisclis</w:t>
      </w:r>
      <w:proofErr w:type="spellEnd"/>
      <w:r w:rsidRPr="00224369">
        <w:rPr>
          <w:rFonts w:ascii="Times New Roman" w:hAnsi="Times New Roman" w:cs="Times New Roman"/>
        </w:rPr>
        <w:t xml:space="preserve"> 176/2016 (TC 012.170/2016-0) e matriz padrão</w:t>
      </w:r>
      <w:r>
        <w:rPr>
          <w:rFonts w:ascii="Times New Roman" w:hAnsi="Times New Roman" w:cs="Times New Roman"/>
        </w:rPr>
        <w:t xml:space="preserve"> versão PI MPOG/MF/507/2011</w:t>
      </w:r>
    </w:p>
    <w:p w14:paraId="0C466133" w14:textId="710B56A3" w:rsidR="005127A0" w:rsidRPr="00821271" w:rsidRDefault="005127A0" w:rsidP="00821271"/>
    <w:sectPr w:rsidR="005127A0" w:rsidRPr="00821271" w:rsidSect="00D51260">
      <w:headerReference w:type="default" r:id="rId8"/>
      <w:pgSz w:w="16840" w:h="11907" w:orient="landscape" w:code="9"/>
      <w:pgMar w:top="1701" w:right="567" w:bottom="851" w:left="1134" w:header="851" w:footer="6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A871D" w14:textId="77777777" w:rsidR="00CB54CA" w:rsidRDefault="00CB54CA">
      <w:r>
        <w:separator/>
      </w:r>
    </w:p>
  </w:endnote>
  <w:endnote w:type="continuationSeparator" w:id="0">
    <w:p w14:paraId="120CEF99" w14:textId="77777777" w:rsidR="00CB54CA" w:rsidRDefault="00CB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2A87" w:usb1="80000000" w:usb2="00000008" w:usb3="00000000" w:csb0="000000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20742" w14:textId="77777777" w:rsidR="00CB54CA" w:rsidRDefault="00CB54CA">
      <w:r>
        <w:separator/>
      </w:r>
    </w:p>
  </w:footnote>
  <w:footnote w:type="continuationSeparator" w:id="0">
    <w:p w14:paraId="03DD4FAF" w14:textId="77777777" w:rsidR="00CB54CA" w:rsidRDefault="00CB5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1"/>
      <w:gridCol w:w="8842"/>
    </w:tblGrid>
    <w:tr w:rsidR="00D51260" w:rsidRPr="00417143" w14:paraId="5A7A7293" w14:textId="77777777" w:rsidTr="00E00909">
      <w:trPr>
        <w:trHeight w:val="1101"/>
      </w:trPr>
      <w:tc>
        <w:tcPr>
          <w:tcW w:w="1251" w:type="dxa"/>
          <w:tcBorders>
            <w:top w:val="nil"/>
            <w:left w:val="nil"/>
            <w:bottom w:val="nil"/>
            <w:right w:val="nil"/>
          </w:tcBorders>
        </w:tcPr>
        <w:p w14:paraId="166C5C3B" w14:textId="6F8B10DF" w:rsidR="00D51260" w:rsidRDefault="0023754E" w:rsidP="00D51260">
          <w:pPr>
            <w:pStyle w:val="Cabealho"/>
            <w:rPr>
              <w:rFonts w:ascii="Arial" w:hAnsi="Arial"/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B9683D7" wp14:editId="71B437C5">
                    <wp:simplePos x="0" y="0"/>
                    <wp:positionH relativeFrom="margin">
                      <wp:posOffset>-80010</wp:posOffset>
                    </wp:positionH>
                    <wp:positionV relativeFrom="paragraph">
                      <wp:posOffset>547370</wp:posOffset>
                    </wp:positionV>
                    <wp:extent cx="9296400" cy="28575"/>
                    <wp:effectExtent l="0" t="0" r="19050" b="28575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9296400" cy="285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B3FDE1E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3pt,43.1pt" to="725.7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" o:allowincell="f">
                    <w10:wrap anchorx="margin"/>
                  </v:line>
                </w:pict>
              </mc:Fallback>
            </mc:AlternateContent>
          </w:r>
          <w:r w:rsidR="00D51260" w:rsidRPr="00066D83">
            <w:rPr>
              <w:rFonts w:ascii="Arial" w:hAnsi="Arial"/>
              <w:b/>
              <w:noProof/>
            </w:rPr>
            <w:drawing>
              <wp:inline distT="0" distB="0" distL="0" distR="0" wp14:anchorId="268A5608" wp14:editId="3B0B90E4">
                <wp:extent cx="676275" cy="581025"/>
                <wp:effectExtent l="0" t="0" r="9525" b="9525"/>
                <wp:docPr id="5" name="Imagem 5" descr="logo_tc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_tc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42" w:type="dxa"/>
          <w:tcBorders>
            <w:top w:val="nil"/>
            <w:left w:val="nil"/>
            <w:bottom w:val="nil"/>
            <w:right w:val="nil"/>
          </w:tcBorders>
        </w:tcPr>
        <w:p w14:paraId="74DFE607" w14:textId="77777777" w:rsidR="0023754E" w:rsidRPr="004149E8" w:rsidRDefault="0023754E" w:rsidP="0023754E">
          <w:pPr>
            <w:spacing w:after="0" w:line="240" w:lineRule="auto"/>
            <w:rPr>
              <w:rFonts w:ascii="Arial" w:hAnsi="Arial"/>
              <w:b/>
            </w:rPr>
          </w:pPr>
          <w:r w:rsidRPr="004149E8">
            <w:rPr>
              <w:rFonts w:ascii="Arial" w:hAnsi="Arial"/>
              <w:b/>
            </w:rPr>
            <w:t>TRIBUNAL DE CONTAS DA UNIÃO</w:t>
          </w:r>
        </w:p>
        <w:p w14:paraId="4C889FFD" w14:textId="77777777" w:rsidR="0023754E" w:rsidRPr="004149E8" w:rsidRDefault="0023754E" w:rsidP="0023754E">
          <w:pPr>
            <w:spacing w:after="0" w:line="240" w:lineRule="auto"/>
            <w:rPr>
              <w:rFonts w:ascii="Arial" w:hAnsi="Arial"/>
              <w:b/>
            </w:rPr>
          </w:pPr>
          <w:proofErr w:type="spellStart"/>
          <w:r w:rsidRPr="004149E8">
            <w:rPr>
              <w:rFonts w:ascii="Arial" w:hAnsi="Arial"/>
              <w:b/>
            </w:rPr>
            <w:t>Secretaria-Geral</w:t>
          </w:r>
          <w:proofErr w:type="spellEnd"/>
          <w:r w:rsidRPr="004149E8">
            <w:rPr>
              <w:rFonts w:ascii="Arial" w:hAnsi="Arial"/>
              <w:b/>
            </w:rPr>
            <w:t xml:space="preserve"> de Controle Externo</w:t>
          </w:r>
        </w:p>
        <w:p w14:paraId="306E9A15" w14:textId="77777777" w:rsidR="0023754E" w:rsidRPr="004149E8" w:rsidRDefault="0023754E" w:rsidP="0023754E">
          <w:pPr>
            <w:rPr>
              <w:rFonts w:ascii="Arial" w:hAnsi="Arial"/>
              <w:b/>
            </w:rPr>
          </w:pPr>
          <w:r w:rsidRPr="004149E8">
            <w:rPr>
              <w:rFonts w:ascii="Arial" w:hAnsi="Arial"/>
              <w:b/>
            </w:rPr>
            <w:t xml:space="preserve">Secretaria de Métodos e Suporte ao Controle Externo - </w:t>
          </w:r>
          <w:proofErr w:type="spellStart"/>
          <w:r w:rsidRPr="004149E8">
            <w:rPr>
              <w:rFonts w:ascii="Arial" w:hAnsi="Arial"/>
              <w:b/>
            </w:rPr>
            <w:t>Semec</w:t>
          </w:r>
          <w:proofErr w:type="spellEnd"/>
        </w:p>
        <w:p w14:paraId="7C18B23B" w14:textId="7842726F" w:rsidR="00D51260" w:rsidRPr="00417143" w:rsidRDefault="00D51260" w:rsidP="00D51260">
          <w:pPr>
            <w:pStyle w:val="Cabealho"/>
            <w:spacing w:after="0"/>
            <w:rPr>
              <w:rFonts w:ascii="Arial" w:hAnsi="Arial"/>
            </w:rPr>
          </w:pPr>
        </w:p>
      </w:tc>
    </w:tr>
  </w:tbl>
  <w:p w14:paraId="31AB3B3B" w14:textId="03159F40" w:rsidR="00381F94" w:rsidRPr="00D51260" w:rsidRDefault="00381F94" w:rsidP="00D512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F8294B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RTF_Num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C07520"/>
    <w:multiLevelType w:val="hybridMultilevel"/>
    <w:tmpl w:val="617ADFA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4F312E4"/>
    <w:multiLevelType w:val="hybridMultilevel"/>
    <w:tmpl w:val="1B8C113E"/>
    <w:lvl w:ilvl="0" w:tplc="BC38519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06AC33BD"/>
    <w:multiLevelType w:val="hybridMultilevel"/>
    <w:tmpl w:val="1318D8CC"/>
    <w:lvl w:ilvl="0" w:tplc="EDA68D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56" w:hanging="360"/>
      </w:pPr>
    </w:lvl>
    <w:lvl w:ilvl="2" w:tplc="0416001B">
      <w:start w:val="1"/>
      <w:numFmt w:val="lowerRoman"/>
      <w:lvlText w:val="%3."/>
      <w:lvlJc w:val="right"/>
      <w:pPr>
        <w:ind w:left="4176" w:hanging="180"/>
      </w:pPr>
    </w:lvl>
    <w:lvl w:ilvl="3" w:tplc="0416000F" w:tentative="1">
      <w:start w:val="1"/>
      <w:numFmt w:val="decimal"/>
      <w:lvlText w:val="%4."/>
      <w:lvlJc w:val="left"/>
      <w:pPr>
        <w:ind w:left="4896" w:hanging="360"/>
      </w:pPr>
    </w:lvl>
    <w:lvl w:ilvl="4" w:tplc="04160019" w:tentative="1">
      <w:start w:val="1"/>
      <w:numFmt w:val="lowerLetter"/>
      <w:lvlText w:val="%5."/>
      <w:lvlJc w:val="left"/>
      <w:pPr>
        <w:ind w:left="5616" w:hanging="360"/>
      </w:pPr>
    </w:lvl>
    <w:lvl w:ilvl="5" w:tplc="0416001B" w:tentative="1">
      <w:start w:val="1"/>
      <w:numFmt w:val="lowerRoman"/>
      <w:lvlText w:val="%6."/>
      <w:lvlJc w:val="right"/>
      <w:pPr>
        <w:ind w:left="6336" w:hanging="180"/>
      </w:pPr>
    </w:lvl>
    <w:lvl w:ilvl="6" w:tplc="0416000F" w:tentative="1">
      <w:start w:val="1"/>
      <w:numFmt w:val="decimal"/>
      <w:lvlText w:val="%7."/>
      <w:lvlJc w:val="left"/>
      <w:pPr>
        <w:ind w:left="7056" w:hanging="360"/>
      </w:pPr>
    </w:lvl>
    <w:lvl w:ilvl="7" w:tplc="04160019" w:tentative="1">
      <w:start w:val="1"/>
      <w:numFmt w:val="lowerLetter"/>
      <w:lvlText w:val="%8."/>
      <w:lvlJc w:val="left"/>
      <w:pPr>
        <w:ind w:left="7776" w:hanging="360"/>
      </w:pPr>
    </w:lvl>
    <w:lvl w:ilvl="8" w:tplc="0416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6" w15:restartNumberingAfterBreak="0">
    <w:nsid w:val="07823580"/>
    <w:multiLevelType w:val="hybridMultilevel"/>
    <w:tmpl w:val="76E26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8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463F21"/>
    <w:multiLevelType w:val="hybridMultilevel"/>
    <w:tmpl w:val="DFC05852"/>
    <w:lvl w:ilvl="0" w:tplc="6542F7D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40E56"/>
    <w:multiLevelType w:val="hybridMultilevel"/>
    <w:tmpl w:val="4DDC5556"/>
    <w:lvl w:ilvl="0" w:tplc="EDA68D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56" w:hanging="360"/>
      </w:pPr>
    </w:lvl>
    <w:lvl w:ilvl="2" w:tplc="04160017">
      <w:start w:val="1"/>
      <w:numFmt w:val="lowerLetter"/>
      <w:lvlText w:val="%3)"/>
      <w:lvlJc w:val="left"/>
      <w:pPr>
        <w:ind w:left="4176" w:hanging="180"/>
      </w:pPr>
    </w:lvl>
    <w:lvl w:ilvl="3" w:tplc="0416000F" w:tentative="1">
      <w:start w:val="1"/>
      <w:numFmt w:val="decimal"/>
      <w:lvlText w:val="%4."/>
      <w:lvlJc w:val="left"/>
      <w:pPr>
        <w:ind w:left="4896" w:hanging="360"/>
      </w:pPr>
    </w:lvl>
    <w:lvl w:ilvl="4" w:tplc="04160019" w:tentative="1">
      <w:start w:val="1"/>
      <w:numFmt w:val="lowerLetter"/>
      <w:lvlText w:val="%5."/>
      <w:lvlJc w:val="left"/>
      <w:pPr>
        <w:ind w:left="5616" w:hanging="360"/>
      </w:pPr>
    </w:lvl>
    <w:lvl w:ilvl="5" w:tplc="0416001B" w:tentative="1">
      <w:start w:val="1"/>
      <w:numFmt w:val="lowerRoman"/>
      <w:lvlText w:val="%6."/>
      <w:lvlJc w:val="right"/>
      <w:pPr>
        <w:ind w:left="6336" w:hanging="180"/>
      </w:pPr>
    </w:lvl>
    <w:lvl w:ilvl="6" w:tplc="0416000F" w:tentative="1">
      <w:start w:val="1"/>
      <w:numFmt w:val="decimal"/>
      <w:lvlText w:val="%7."/>
      <w:lvlJc w:val="left"/>
      <w:pPr>
        <w:ind w:left="7056" w:hanging="360"/>
      </w:pPr>
    </w:lvl>
    <w:lvl w:ilvl="7" w:tplc="04160019" w:tentative="1">
      <w:start w:val="1"/>
      <w:numFmt w:val="lowerLetter"/>
      <w:lvlText w:val="%8."/>
      <w:lvlJc w:val="left"/>
      <w:pPr>
        <w:ind w:left="7776" w:hanging="360"/>
      </w:pPr>
    </w:lvl>
    <w:lvl w:ilvl="8" w:tplc="0416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10" w15:restartNumberingAfterBreak="0">
    <w:nsid w:val="255E5190"/>
    <w:multiLevelType w:val="hybridMultilevel"/>
    <w:tmpl w:val="2C3EA0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05534"/>
    <w:multiLevelType w:val="multilevel"/>
    <w:tmpl w:val="52AAC49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-113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26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02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53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67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80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938" w:firstLine="0"/>
      </w:pPr>
      <w:rPr>
        <w:rFonts w:hint="default"/>
      </w:rPr>
    </w:lvl>
  </w:abstractNum>
  <w:abstractNum w:abstractNumId="12" w15:restartNumberingAfterBreak="0">
    <w:nsid w:val="2BB7384A"/>
    <w:multiLevelType w:val="hybridMultilevel"/>
    <w:tmpl w:val="109A589C"/>
    <w:lvl w:ilvl="0" w:tplc="16DEC9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74409"/>
    <w:multiLevelType w:val="hybridMultilevel"/>
    <w:tmpl w:val="BDEE0862"/>
    <w:lvl w:ilvl="0" w:tplc="37F05CA6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2C365510"/>
    <w:multiLevelType w:val="hybridMultilevel"/>
    <w:tmpl w:val="3738D344"/>
    <w:lvl w:ilvl="0" w:tplc="0B16906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56" w:hanging="360"/>
      </w:pPr>
    </w:lvl>
    <w:lvl w:ilvl="2" w:tplc="0416001B">
      <w:start w:val="1"/>
      <w:numFmt w:val="lowerRoman"/>
      <w:lvlText w:val="%3."/>
      <w:lvlJc w:val="right"/>
      <w:pPr>
        <w:ind w:left="4176" w:hanging="180"/>
      </w:pPr>
    </w:lvl>
    <w:lvl w:ilvl="3" w:tplc="0416000F" w:tentative="1">
      <w:start w:val="1"/>
      <w:numFmt w:val="decimal"/>
      <w:lvlText w:val="%4."/>
      <w:lvlJc w:val="left"/>
      <w:pPr>
        <w:ind w:left="4896" w:hanging="360"/>
      </w:pPr>
    </w:lvl>
    <w:lvl w:ilvl="4" w:tplc="04160019" w:tentative="1">
      <w:start w:val="1"/>
      <w:numFmt w:val="lowerLetter"/>
      <w:lvlText w:val="%5."/>
      <w:lvlJc w:val="left"/>
      <w:pPr>
        <w:ind w:left="5616" w:hanging="360"/>
      </w:pPr>
    </w:lvl>
    <w:lvl w:ilvl="5" w:tplc="0416001B" w:tentative="1">
      <w:start w:val="1"/>
      <w:numFmt w:val="lowerRoman"/>
      <w:lvlText w:val="%6."/>
      <w:lvlJc w:val="right"/>
      <w:pPr>
        <w:ind w:left="6336" w:hanging="180"/>
      </w:pPr>
    </w:lvl>
    <w:lvl w:ilvl="6" w:tplc="0416000F" w:tentative="1">
      <w:start w:val="1"/>
      <w:numFmt w:val="decimal"/>
      <w:lvlText w:val="%7."/>
      <w:lvlJc w:val="left"/>
      <w:pPr>
        <w:ind w:left="7056" w:hanging="360"/>
      </w:pPr>
    </w:lvl>
    <w:lvl w:ilvl="7" w:tplc="04160019" w:tentative="1">
      <w:start w:val="1"/>
      <w:numFmt w:val="lowerLetter"/>
      <w:lvlText w:val="%8."/>
      <w:lvlJc w:val="left"/>
      <w:pPr>
        <w:ind w:left="7776" w:hanging="360"/>
      </w:pPr>
    </w:lvl>
    <w:lvl w:ilvl="8" w:tplc="0416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15" w15:restartNumberingAfterBreak="0">
    <w:nsid w:val="2E4546AF"/>
    <w:multiLevelType w:val="hybridMultilevel"/>
    <w:tmpl w:val="78A4917E"/>
    <w:lvl w:ilvl="0" w:tplc="314CB4A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360E03DE"/>
    <w:multiLevelType w:val="singleLevel"/>
    <w:tmpl w:val="D674D27E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38AA1B40"/>
    <w:multiLevelType w:val="hybridMultilevel"/>
    <w:tmpl w:val="27FE9116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8" w15:restartNumberingAfterBreak="0">
    <w:nsid w:val="3D996441"/>
    <w:multiLevelType w:val="hybridMultilevel"/>
    <w:tmpl w:val="E0361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C6FD1"/>
    <w:multiLevelType w:val="hybridMultilevel"/>
    <w:tmpl w:val="DFB83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87908">
      <w:start w:val="1"/>
      <w:numFmt w:val="lowerLetter"/>
      <w:lvlText w:val="%3)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A0010"/>
    <w:multiLevelType w:val="hybridMultilevel"/>
    <w:tmpl w:val="2D6AC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B0CFE"/>
    <w:multiLevelType w:val="hybridMultilevel"/>
    <w:tmpl w:val="88D27F7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0C0CCC"/>
    <w:multiLevelType w:val="hybridMultilevel"/>
    <w:tmpl w:val="70B446D0"/>
    <w:lvl w:ilvl="0" w:tplc="82B4A9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B4554"/>
    <w:multiLevelType w:val="multilevel"/>
    <w:tmpl w:val="78D2A95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550A18F3"/>
    <w:multiLevelType w:val="multilevel"/>
    <w:tmpl w:val="BB78A12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4332"/>
        </w:tabs>
        <w:ind w:left="4332" w:hanging="432"/>
      </w:pPr>
    </w:lvl>
    <w:lvl w:ilvl="2">
      <w:start w:val="1"/>
      <w:numFmt w:val="decimal"/>
      <w:lvlText w:val="%1.%2.%3."/>
      <w:lvlJc w:val="left"/>
      <w:pPr>
        <w:tabs>
          <w:tab w:val="num" w:pos="4980"/>
        </w:tabs>
        <w:ind w:left="4764" w:hanging="504"/>
      </w:p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268" w:hanging="648"/>
      </w:pPr>
    </w:lvl>
    <w:lvl w:ilvl="4">
      <w:start w:val="1"/>
      <w:numFmt w:val="decimal"/>
      <w:lvlText w:val="%1.%2.%3.%4.%5."/>
      <w:lvlJc w:val="left"/>
      <w:pPr>
        <w:tabs>
          <w:tab w:val="num" w:pos="6060"/>
        </w:tabs>
        <w:ind w:left="5772" w:hanging="792"/>
      </w:pPr>
    </w:lvl>
    <w:lvl w:ilvl="5">
      <w:start w:val="1"/>
      <w:numFmt w:val="decimal"/>
      <w:lvlText w:val="%1.%2.%3.%4.%5.%6."/>
      <w:lvlJc w:val="left"/>
      <w:pPr>
        <w:tabs>
          <w:tab w:val="num" w:pos="6420"/>
        </w:tabs>
        <w:ind w:left="62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7140"/>
        </w:tabs>
        <w:ind w:left="67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500"/>
        </w:tabs>
        <w:ind w:left="72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20"/>
        </w:tabs>
        <w:ind w:left="7860" w:hanging="1440"/>
      </w:pPr>
    </w:lvl>
  </w:abstractNum>
  <w:abstractNum w:abstractNumId="25" w15:restartNumberingAfterBreak="0">
    <w:nsid w:val="5ABF1316"/>
    <w:multiLevelType w:val="hybridMultilevel"/>
    <w:tmpl w:val="400EB860"/>
    <w:lvl w:ilvl="0" w:tplc="0B2E44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107EA"/>
    <w:multiLevelType w:val="hybridMultilevel"/>
    <w:tmpl w:val="83B095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85C47"/>
    <w:multiLevelType w:val="singleLevel"/>
    <w:tmpl w:val="BCAE16B6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/>
        <w:sz w:val="20"/>
      </w:rPr>
    </w:lvl>
  </w:abstractNum>
  <w:abstractNum w:abstractNumId="28" w15:restartNumberingAfterBreak="0">
    <w:nsid w:val="60A2015C"/>
    <w:multiLevelType w:val="hybridMultilevel"/>
    <w:tmpl w:val="CDF23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13369"/>
    <w:multiLevelType w:val="hybridMultilevel"/>
    <w:tmpl w:val="7A36FFBC"/>
    <w:lvl w:ilvl="0" w:tplc="5B84737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 w15:restartNumberingAfterBreak="0">
    <w:nsid w:val="67562B58"/>
    <w:multiLevelType w:val="hybridMultilevel"/>
    <w:tmpl w:val="48020C8A"/>
    <w:lvl w:ilvl="0" w:tplc="BACA7C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35506"/>
    <w:multiLevelType w:val="hybridMultilevel"/>
    <w:tmpl w:val="40BE0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B2AB3"/>
    <w:multiLevelType w:val="multilevel"/>
    <w:tmpl w:val="CDAAA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3" w15:restartNumberingAfterBreak="0">
    <w:nsid w:val="7125782B"/>
    <w:multiLevelType w:val="hybridMultilevel"/>
    <w:tmpl w:val="109A589C"/>
    <w:lvl w:ilvl="0" w:tplc="16DEC9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5349A"/>
    <w:multiLevelType w:val="singleLevel"/>
    <w:tmpl w:val="ACB899E0"/>
    <w:lvl w:ilvl="0">
      <w:start w:val="1"/>
      <w:numFmt w:val="decimal"/>
      <w:pStyle w:val="CorpodeTextoRelatrio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5" w15:restartNumberingAfterBreak="0">
    <w:nsid w:val="763C3D26"/>
    <w:multiLevelType w:val="hybridMultilevel"/>
    <w:tmpl w:val="1B168C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C412A"/>
    <w:multiLevelType w:val="singleLevel"/>
    <w:tmpl w:val="4314C5F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7" w15:restartNumberingAfterBreak="0">
    <w:nsid w:val="7B497CC3"/>
    <w:multiLevelType w:val="hybridMultilevel"/>
    <w:tmpl w:val="2CFA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F5311"/>
    <w:multiLevelType w:val="hybridMultilevel"/>
    <w:tmpl w:val="F1AE3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7"/>
  </w:num>
  <w:num w:numId="4">
    <w:abstractNumId w:val="0"/>
  </w:num>
  <w:num w:numId="5">
    <w:abstractNumId w:val="34"/>
  </w:num>
  <w:num w:numId="6">
    <w:abstractNumId w:val="10"/>
  </w:num>
  <w:num w:numId="7">
    <w:abstractNumId w:val="26"/>
  </w:num>
  <w:num w:numId="8">
    <w:abstractNumId w:val="21"/>
  </w:num>
  <w:num w:numId="9">
    <w:abstractNumId w:val="16"/>
  </w:num>
  <w:num w:numId="10">
    <w:abstractNumId w:val="24"/>
  </w:num>
  <w:num w:numId="11">
    <w:abstractNumId w:val="32"/>
  </w:num>
  <w:num w:numId="12">
    <w:abstractNumId w:val="14"/>
  </w:num>
  <w:num w:numId="13">
    <w:abstractNumId w:val="13"/>
  </w:num>
  <w:num w:numId="14">
    <w:abstractNumId w:val="30"/>
  </w:num>
  <w:num w:numId="15">
    <w:abstractNumId w:val="6"/>
  </w:num>
  <w:num w:numId="16">
    <w:abstractNumId w:val="29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7"/>
  </w:num>
  <w:num w:numId="22">
    <w:abstractNumId w:val="18"/>
  </w:num>
  <w:num w:numId="23">
    <w:abstractNumId w:val="5"/>
  </w:num>
  <w:num w:numId="24">
    <w:abstractNumId w:val="11"/>
  </w:num>
  <w:num w:numId="25">
    <w:abstractNumId w:val="31"/>
  </w:num>
  <w:num w:numId="26">
    <w:abstractNumId w:val="8"/>
  </w:num>
  <w:num w:numId="27">
    <w:abstractNumId w:val="33"/>
  </w:num>
  <w:num w:numId="28">
    <w:abstractNumId w:val="27"/>
  </w:num>
  <w:num w:numId="29">
    <w:abstractNumId w:val="3"/>
  </w:num>
  <w:num w:numId="30">
    <w:abstractNumId w:val="12"/>
  </w:num>
  <w:num w:numId="31">
    <w:abstractNumId w:val="22"/>
  </w:num>
  <w:num w:numId="32">
    <w:abstractNumId w:val="25"/>
  </w:num>
  <w:num w:numId="33">
    <w:abstractNumId w:val="37"/>
  </w:num>
  <w:num w:numId="34">
    <w:abstractNumId w:val="20"/>
  </w:num>
  <w:num w:numId="35">
    <w:abstractNumId w:val="38"/>
  </w:num>
  <w:num w:numId="36">
    <w:abstractNumId w:val="28"/>
  </w:num>
  <w:num w:numId="37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19"/>
    <w:rsid w:val="00000A90"/>
    <w:rsid w:val="00001110"/>
    <w:rsid w:val="00004962"/>
    <w:rsid w:val="0000553F"/>
    <w:rsid w:val="00006E19"/>
    <w:rsid w:val="00006F7F"/>
    <w:rsid w:val="00011603"/>
    <w:rsid w:val="00012108"/>
    <w:rsid w:val="000207F9"/>
    <w:rsid w:val="00034552"/>
    <w:rsid w:val="0003525C"/>
    <w:rsid w:val="00035ACC"/>
    <w:rsid w:val="00036CFA"/>
    <w:rsid w:val="00042302"/>
    <w:rsid w:val="000448AC"/>
    <w:rsid w:val="00046358"/>
    <w:rsid w:val="0005560F"/>
    <w:rsid w:val="00062748"/>
    <w:rsid w:val="00063213"/>
    <w:rsid w:val="000636BD"/>
    <w:rsid w:val="00066AA0"/>
    <w:rsid w:val="00075455"/>
    <w:rsid w:val="000764CB"/>
    <w:rsid w:val="00083040"/>
    <w:rsid w:val="000874CC"/>
    <w:rsid w:val="00091F05"/>
    <w:rsid w:val="00093935"/>
    <w:rsid w:val="000A0FCC"/>
    <w:rsid w:val="000A3601"/>
    <w:rsid w:val="000A5323"/>
    <w:rsid w:val="000A7E0A"/>
    <w:rsid w:val="000B2FA0"/>
    <w:rsid w:val="000B4920"/>
    <w:rsid w:val="000C777D"/>
    <w:rsid w:val="000C7C69"/>
    <w:rsid w:val="000C7CB1"/>
    <w:rsid w:val="000D2A7A"/>
    <w:rsid w:val="000D3C96"/>
    <w:rsid w:val="000D5990"/>
    <w:rsid w:val="000E0F42"/>
    <w:rsid w:val="000E2CA4"/>
    <w:rsid w:val="000E2CE8"/>
    <w:rsid w:val="000E2D48"/>
    <w:rsid w:val="000E6498"/>
    <w:rsid w:val="000F2A72"/>
    <w:rsid w:val="000F3A18"/>
    <w:rsid w:val="00100071"/>
    <w:rsid w:val="00100EBE"/>
    <w:rsid w:val="001061E1"/>
    <w:rsid w:val="00106C95"/>
    <w:rsid w:val="00106F31"/>
    <w:rsid w:val="00111C62"/>
    <w:rsid w:val="00112AE6"/>
    <w:rsid w:val="00113745"/>
    <w:rsid w:val="00113ED1"/>
    <w:rsid w:val="0011719A"/>
    <w:rsid w:val="00121C4D"/>
    <w:rsid w:val="001259AA"/>
    <w:rsid w:val="00132262"/>
    <w:rsid w:val="00132F35"/>
    <w:rsid w:val="001350A7"/>
    <w:rsid w:val="00137861"/>
    <w:rsid w:val="00141921"/>
    <w:rsid w:val="001422F6"/>
    <w:rsid w:val="00144134"/>
    <w:rsid w:val="001441B8"/>
    <w:rsid w:val="00146390"/>
    <w:rsid w:val="0015577C"/>
    <w:rsid w:val="00162E3F"/>
    <w:rsid w:val="00164DE9"/>
    <w:rsid w:val="00173DFC"/>
    <w:rsid w:val="00175EF7"/>
    <w:rsid w:val="00180649"/>
    <w:rsid w:val="00182369"/>
    <w:rsid w:val="00183A65"/>
    <w:rsid w:val="0018477E"/>
    <w:rsid w:val="00184DE4"/>
    <w:rsid w:val="00191B62"/>
    <w:rsid w:val="00191D0A"/>
    <w:rsid w:val="001927F5"/>
    <w:rsid w:val="001A229A"/>
    <w:rsid w:val="001A3C57"/>
    <w:rsid w:val="001A3EA8"/>
    <w:rsid w:val="001B0A32"/>
    <w:rsid w:val="001B1A7F"/>
    <w:rsid w:val="001B2336"/>
    <w:rsid w:val="001B3E2B"/>
    <w:rsid w:val="001C094D"/>
    <w:rsid w:val="001C0F13"/>
    <w:rsid w:val="001C47A5"/>
    <w:rsid w:val="001C4E26"/>
    <w:rsid w:val="001D286E"/>
    <w:rsid w:val="001D6525"/>
    <w:rsid w:val="001D6A1F"/>
    <w:rsid w:val="001E050F"/>
    <w:rsid w:val="001E3C6A"/>
    <w:rsid w:val="001F1EE8"/>
    <w:rsid w:val="001F434F"/>
    <w:rsid w:val="001F4E9E"/>
    <w:rsid w:val="001F5896"/>
    <w:rsid w:val="001F742E"/>
    <w:rsid w:val="00203E33"/>
    <w:rsid w:val="002042F0"/>
    <w:rsid w:val="00206E15"/>
    <w:rsid w:val="0020718F"/>
    <w:rsid w:val="002072CD"/>
    <w:rsid w:val="0021185A"/>
    <w:rsid w:val="00211893"/>
    <w:rsid w:val="00211904"/>
    <w:rsid w:val="00214B95"/>
    <w:rsid w:val="00216064"/>
    <w:rsid w:val="00216B0E"/>
    <w:rsid w:val="00216BF1"/>
    <w:rsid w:val="00223A29"/>
    <w:rsid w:val="00224369"/>
    <w:rsid w:val="002250A5"/>
    <w:rsid w:val="00230930"/>
    <w:rsid w:val="00234BF8"/>
    <w:rsid w:val="0023668C"/>
    <w:rsid w:val="0023754E"/>
    <w:rsid w:val="002426D5"/>
    <w:rsid w:val="00245EFD"/>
    <w:rsid w:val="002570C2"/>
    <w:rsid w:val="00264773"/>
    <w:rsid w:val="00264DA7"/>
    <w:rsid w:val="00265014"/>
    <w:rsid w:val="00267DF0"/>
    <w:rsid w:val="00270264"/>
    <w:rsid w:val="00274D5B"/>
    <w:rsid w:val="00274FD5"/>
    <w:rsid w:val="0027602E"/>
    <w:rsid w:val="0028312A"/>
    <w:rsid w:val="0028366F"/>
    <w:rsid w:val="00284615"/>
    <w:rsid w:val="0028621B"/>
    <w:rsid w:val="0028695D"/>
    <w:rsid w:val="00294F40"/>
    <w:rsid w:val="002A1260"/>
    <w:rsid w:val="002A3B02"/>
    <w:rsid w:val="002A501E"/>
    <w:rsid w:val="002B02AE"/>
    <w:rsid w:val="002B2537"/>
    <w:rsid w:val="002B2755"/>
    <w:rsid w:val="002B2823"/>
    <w:rsid w:val="002B318F"/>
    <w:rsid w:val="002C1161"/>
    <w:rsid w:val="002C2EF9"/>
    <w:rsid w:val="002C7B08"/>
    <w:rsid w:val="002C7C3B"/>
    <w:rsid w:val="002D262F"/>
    <w:rsid w:val="002D4754"/>
    <w:rsid w:val="002D6841"/>
    <w:rsid w:val="002E1019"/>
    <w:rsid w:val="002E4A68"/>
    <w:rsid w:val="002E5B37"/>
    <w:rsid w:val="002E6C35"/>
    <w:rsid w:val="002F07FB"/>
    <w:rsid w:val="002F1D6F"/>
    <w:rsid w:val="002F335E"/>
    <w:rsid w:val="002F33E0"/>
    <w:rsid w:val="002F5D25"/>
    <w:rsid w:val="002F7163"/>
    <w:rsid w:val="0030066B"/>
    <w:rsid w:val="00304860"/>
    <w:rsid w:val="00315F3F"/>
    <w:rsid w:val="003175B0"/>
    <w:rsid w:val="00320C80"/>
    <w:rsid w:val="0033390A"/>
    <w:rsid w:val="003357BB"/>
    <w:rsid w:val="00335953"/>
    <w:rsid w:val="00342EFC"/>
    <w:rsid w:val="0034711B"/>
    <w:rsid w:val="00350E77"/>
    <w:rsid w:val="0035118C"/>
    <w:rsid w:val="00353CBA"/>
    <w:rsid w:val="003547EA"/>
    <w:rsid w:val="0035501C"/>
    <w:rsid w:val="003555EA"/>
    <w:rsid w:val="003566B7"/>
    <w:rsid w:val="00357B78"/>
    <w:rsid w:val="0036126E"/>
    <w:rsid w:val="00363E64"/>
    <w:rsid w:val="003644BF"/>
    <w:rsid w:val="003666A4"/>
    <w:rsid w:val="00375279"/>
    <w:rsid w:val="00376541"/>
    <w:rsid w:val="00376D5F"/>
    <w:rsid w:val="0038156F"/>
    <w:rsid w:val="00381F94"/>
    <w:rsid w:val="003829C2"/>
    <w:rsid w:val="00393481"/>
    <w:rsid w:val="003A3958"/>
    <w:rsid w:val="003B3065"/>
    <w:rsid w:val="003B47D0"/>
    <w:rsid w:val="003C3A15"/>
    <w:rsid w:val="003C5AA4"/>
    <w:rsid w:val="003D3D2A"/>
    <w:rsid w:val="003D6631"/>
    <w:rsid w:val="003E3140"/>
    <w:rsid w:val="003E5696"/>
    <w:rsid w:val="003E6935"/>
    <w:rsid w:val="003E7848"/>
    <w:rsid w:val="003E7BC6"/>
    <w:rsid w:val="003F0A81"/>
    <w:rsid w:val="003F47E2"/>
    <w:rsid w:val="003F52C5"/>
    <w:rsid w:val="003F5587"/>
    <w:rsid w:val="00404883"/>
    <w:rsid w:val="00406318"/>
    <w:rsid w:val="004149E8"/>
    <w:rsid w:val="004167D0"/>
    <w:rsid w:val="004212A8"/>
    <w:rsid w:val="0042506A"/>
    <w:rsid w:val="004301CB"/>
    <w:rsid w:val="00431637"/>
    <w:rsid w:val="00433BC8"/>
    <w:rsid w:val="004347CE"/>
    <w:rsid w:val="00434B18"/>
    <w:rsid w:val="00435A74"/>
    <w:rsid w:val="00443552"/>
    <w:rsid w:val="00446BC6"/>
    <w:rsid w:val="00451744"/>
    <w:rsid w:val="0045177F"/>
    <w:rsid w:val="0045380A"/>
    <w:rsid w:val="0045469C"/>
    <w:rsid w:val="004552E9"/>
    <w:rsid w:val="00455F6C"/>
    <w:rsid w:val="00460560"/>
    <w:rsid w:val="00460F4F"/>
    <w:rsid w:val="00461BDD"/>
    <w:rsid w:val="00465D4B"/>
    <w:rsid w:val="00470FC9"/>
    <w:rsid w:val="0047204A"/>
    <w:rsid w:val="00480D25"/>
    <w:rsid w:val="00480FA3"/>
    <w:rsid w:val="004853FD"/>
    <w:rsid w:val="0048670E"/>
    <w:rsid w:val="00486970"/>
    <w:rsid w:val="00487233"/>
    <w:rsid w:val="00490503"/>
    <w:rsid w:val="00490FCA"/>
    <w:rsid w:val="004926D3"/>
    <w:rsid w:val="004A1078"/>
    <w:rsid w:val="004A3D14"/>
    <w:rsid w:val="004A54D5"/>
    <w:rsid w:val="004A5E0D"/>
    <w:rsid w:val="004B361B"/>
    <w:rsid w:val="004B402F"/>
    <w:rsid w:val="004B6E89"/>
    <w:rsid w:val="004C0489"/>
    <w:rsid w:val="004C09F1"/>
    <w:rsid w:val="004C5A9F"/>
    <w:rsid w:val="004E3379"/>
    <w:rsid w:val="004E3DF9"/>
    <w:rsid w:val="004E6496"/>
    <w:rsid w:val="004E7C5C"/>
    <w:rsid w:val="004F1678"/>
    <w:rsid w:val="004F35E3"/>
    <w:rsid w:val="00503212"/>
    <w:rsid w:val="00503D49"/>
    <w:rsid w:val="00504B01"/>
    <w:rsid w:val="005110A2"/>
    <w:rsid w:val="005118B0"/>
    <w:rsid w:val="005127A0"/>
    <w:rsid w:val="00512BBA"/>
    <w:rsid w:val="005146F6"/>
    <w:rsid w:val="00514AA3"/>
    <w:rsid w:val="005233F4"/>
    <w:rsid w:val="0052624E"/>
    <w:rsid w:val="0053647F"/>
    <w:rsid w:val="00541453"/>
    <w:rsid w:val="00542989"/>
    <w:rsid w:val="00543F7E"/>
    <w:rsid w:val="0054790A"/>
    <w:rsid w:val="005502D1"/>
    <w:rsid w:val="005535D1"/>
    <w:rsid w:val="005560DF"/>
    <w:rsid w:val="00560D02"/>
    <w:rsid w:val="00561951"/>
    <w:rsid w:val="005620D1"/>
    <w:rsid w:val="00570C97"/>
    <w:rsid w:val="0057268F"/>
    <w:rsid w:val="00575B56"/>
    <w:rsid w:val="00580B51"/>
    <w:rsid w:val="00581FD2"/>
    <w:rsid w:val="0058794A"/>
    <w:rsid w:val="00591B76"/>
    <w:rsid w:val="005925C8"/>
    <w:rsid w:val="005952B1"/>
    <w:rsid w:val="005962D4"/>
    <w:rsid w:val="00596B70"/>
    <w:rsid w:val="00597937"/>
    <w:rsid w:val="005A6F46"/>
    <w:rsid w:val="005B4670"/>
    <w:rsid w:val="005B482A"/>
    <w:rsid w:val="005B4BEC"/>
    <w:rsid w:val="005C0125"/>
    <w:rsid w:val="005C1641"/>
    <w:rsid w:val="005C263D"/>
    <w:rsid w:val="005C2BC8"/>
    <w:rsid w:val="005C3A88"/>
    <w:rsid w:val="005C3B7D"/>
    <w:rsid w:val="005D0F92"/>
    <w:rsid w:val="005D1AEA"/>
    <w:rsid w:val="005D6A81"/>
    <w:rsid w:val="005E2B4C"/>
    <w:rsid w:val="005E3BC7"/>
    <w:rsid w:val="005E5F78"/>
    <w:rsid w:val="005E70C3"/>
    <w:rsid w:val="005E7C10"/>
    <w:rsid w:val="005F003F"/>
    <w:rsid w:val="005F2D81"/>
    <w:rsid w:val="005F4637"/>
    <w:rsid w:val="0060560F"/>
    <w:rsid w:val="0060611A"/>
    <w:rsid w:val="00606C96"/>
    <w:rsid w:val="00607FAD"/>
    <w:rsid w:val="006152D6"/>
    <w:rsid w:val="00615897"/>
    <w:rsid w:val="0062031F"/>
    <w:rsid w:val="006205F0"/>
    <w:rsid w:val="00621588"/>
    <w:rsid w:val="00622386"/>
    <w:rsid w:val="006228C1"/>
    <w:rsid w:val="006234AF"/>
    <w:rsid w:val="00626714"/>
    <w:rsid w:val="0062688D"/>
    <w:rsid w:val="006275E3"/>
    <w:rsid w:val="00631551"/>
    <w:rsid w:val="00631B87"/>
    <w:rsid w:val="00633A25"/>
    <w:rsid w:val="00640339"/>
    <w:rsid w:val="0064503D"/>
    <w:rsid w:val="006457B0"/>
    <w:rsid w:val="00650851"/>
    <w:rsid w:val="006509BC"/>
    <w:rsid w:val="00651A5A"/>
    <w:rsid w:val="0065330F"/>
    <w:rsid w:val="0065646A"/>
    <w:rsid w:val="00660BEE"/>
    <w:rsid w:val="00662299"/>
    <w:rsid w:val="0066321E"/>
    <w:rsid w:val="0066421A"/>
    <w:rsid w:val="00664F1D"/>
    <w:rsid w:val="00666497"/>
    <w:rsid w:val="00670C4A"/>
    <w:rsid w:val="006727FB"/>
    <w:rsid w:val="0067496C"/>
    <w:rsid w:val="0067553F"/>
    <w:rsid w:val="00676E3A"/>
    <w:rsid w:val="006811D4"/>
    <w:rsid w:val="00682CCC"/>
    <w:rsid w:val="00683121"/>
    <w:rsid w:val="00683763"/>
    <w:rsid w:val="00683965"/>
    <w:rsid w:val="006872E7"/>
    <w:rsid w:val="00691B57"/>
    <w:rsid w:val="00694C36"/>
    <w:rsid w:val="006967CC"/>
    <w:rsid w:val="006A0282"/>
    <w:rsid w:val="006A262C"/>
    <w:rsid w:val="006A268D"/>
    <w:rsid w:val="006A65BF"/>
    <w:rsid w:val="006B6B95"/>
    <w:rsid w:val="006B6C1A"/>
    <w:rsid w:val="006C0FD3"/>
    <w:rsid w:val="006C26AA"/>
    <w:rsid w:val="006D1280"/>
    <w:rsid w:val="006D20A7"/>
    <w:rsid w:val="006D2E54"/>
    <w:rsid w:val="006D4322"/>
    <w:rsid w:val="006D482D"/>
    <w:rsid w:val="006D7155"/>
    <w:rsid w:val="006E175E"/>
    <w:rsid w:val="006E67D3"/>
    <w:rsid w:val="006E6A17"/>
    <w:rsid w:val="006E7084"/>
    <w:rsid w:val="006F4EFB"/>
    <w:rsid w:val="00700B0C"/>
    <w:rsid w:val="00711057"/>
    <w:rsid w:val="007112BD"/>
    <w:rsid w:val="00712B56"/>
    <w:rsid w:val="0071411A"/>
    <w:rsid w:val="0071599D"/>
    <w:rsid w:val="007166B4"/>
    <w:rsid w:val="00721282"/>
    <w:rsid w:val="00722642"/>
    <w:rsid w:val="00732A55"/>
    <w:rsid w:val="00733897"/>
    <w:rsid w:val="0073564F"/>
    <w:rsid w:val="00735AF1"/>
    <w:rsid w:val="00740346"/>
    <w:rsid w:val="0074141A"/>
    <w:rsid w:val="00742B12"/>
    <w:rsid w:val="00746B6D"/>
    <w:rsid w:val="007504A5"/>
    <w:rsid w:val="00754FE0"/>
    <w:rsid w:val="007575D8"/>
    <w:rsid w:val="00763D26"/>
    <w:rsid w:val="007779D8"/>
    <w:rsid w:val="007802AE"/>
    <w:rsid w:val="00781211"/>
    <w:rsid w:val="007827E5"/>
    <w:rsid w:val="007841A1"/>
    <w:rsid w:val="00784A47"/>
    <w:rsid w:val="007855E8"/>
    <w:rsid w:val="00791195"/>
    <w:rsid w:val="007925A3"/>
    <w:rsid w:val="007928C7"/>
    <w:rsid w:val="00792C8A"/>
    <w:rsid w:val="0079733F"/>
    <w:rsid w:val="00797612"/>
    <w:rsid w:val="007A0066"/>
    <w:rsid w:val="007A3667"/>
    <w:rsid w:val="007A64BD"/>
    <w:rsid w:val="007B14CB"/>
    <w:rsid w:val="007B47BE"/>
    <w:rsid w:val="007C70D3"/>
    <w:rsid w:val="007D2DDD"/>
    <w:rsid w:val="007D49F7"/>
    <w:rsid w:val="007D500A"/>
    <w:rsid w:val="007D76DE"/>
    <w:rsid w:val="007E0509"/>
    <w:rsid w:val="007E0AEA"/>
    <w:rsid w:val="007E25ED"/>
    <w:rsid w:val="007E3550"/>
    <w:rsid w:val="007E4CA4"/>
    <w:rsid w:val="007F042D"/>
    <w:rsid w:val="007F0BF6"/>
    <w:rsid w:val="007F0EAB"/>
    <w:rsid w:val="007F163C"/>
    <w:rsid w:val="007F5104"/>
    <w:rsid w:val="007F767B"/>
    <w:rsid w:val="007F7D97"/>
    <w:rsid w:val="00800634"/>
    <w:rsid w:val="00800A9A"/>
    <w:rsid w:val="008046A2"/>
    <w:rsid w:val="0081275F"/>
    <w:rsid w:val="00813228"/>
    <w:rsid w:val="00813BD4"/>
    <w:rsid w:val="008142B8"/>
    <w:rsid w:val="008172F8"/>
    <w:rsid w:val="00821271"/>
    <w:rsid w:val="008215A2"/>
    <w:rsid w:val="008270AB"/>
    <w:rsid w:val="008279AA"/>
    <w:rsid w:val="00830CC0"/>
    <w:rsid w:val="00836C2E"/>
    <w:rsid w:val="008425E3"/>
    <w:rsid w:val="008449FE"/>
    <w:rsid w:val="0084532D"/>
    <w:rsid w:val="00850B94"/>
    <w:rsid w:val="00857E43"/>
    <w:rsid w:val="0086514F"/>
    <w:rsid w:val="00867212"/>
    <w:rsid w:val="00870EB2"/>
    <w:rsid w:val="00876469"/>
    <w:rsid w:val="00876FC1"/>
    <w:rsid w:val="00877D22"/>
    <w:rsid w:val="008806B9"/>
    <w:rsid w:val="00881293"/>
    <w:rsid w:val="00881E05"/>
    <w:rsid w:val="0088329A"/>
    <w:rsid w:val="00883BCD"/>
    <w:rsid w:val="00884439"/>
    <w:rsid w:val="00887124"/>
    <w:rsid w:val="00892099"/>
    <w:rsid w:val="00894499"/>
    <w:rsid w:val="00894A03"/>
    <w:rsid w:val="0089504D"/>
    <w:rsid w:val="00895C2C"/>
    <w:rsid w:val="008A189A"/>
    <w:rsid w:val="008A469C"/>
    <w:rsid w:val="008A485F"/>
    <w:rsid w:val="008A5E91"/>
    <w:rsid w:val="008B780E"/>
    <w:rsid w:val="008C5EFF"/>
    <w:rsid w:val="008C6EDF"/>
    <w:rsid w:val="008C7BBE"/>
    <w:rsid w:val="008D6BB5"/>
    <w:rsid w:val="008D7308"/>
    <w:rsid w:val="008E174A"/>
    <w:rsid w:val="008E5DDF"/>
    <w:rsid w:val="008F1377"/>
    <w:rsid w:val="008F1521"/>
    <w:rsid w:val="00902319"/>
    <w:rsid w:val="00902F37"/>
    <w:rsid w:val="00905249"/>
    <w:rsid w:val="009067A0"/>
    <w:rsid w:val="009078F4"/>
    <w:rsid w:val="00910350"/>
    <w:rsid w:val="00910E78"/>
    <w:rsid w:val="00911373"/>
    <w:rsid w:val="0091171A"/>
    <w:rsid w:val="009118B0"/>
    <w:rsid w:val="00912CD6"/>
    <w:rsid w:val="00912FBD"/>
    <w:rsid w:val="00914D0F"/>
    <w:rsid w:val="0091534E"/>
    <w:rsid w:val="0091629C"/>
    <w:rsid w:val="0091644F"/>
    <w:rsid w:val="00917EC9"/>
    <w:rsid w:val="00921965"/>
    <w:rsid w:val="00925DBF"/>
    <w:rsid w:val="0092666E"/>
    <w:rsid w:val="009304FF"/>
    <w:rsid w:val="00930B87"/>
    <w:rsid w:val="00934979"/>
    <w:rsid w:val="00935002"/>
    <w:rsid w:val="0093515A"/>
    <w:rsid w:val="0093650E"/>
    <w:rsid w:val="00936AEB"/>
    <w:rsid w:val="009405F1"/>
    <w:rsid w:val="00944ACC"/>
    <w:rsid w:val="009469CA"/>
    <w:rsid w:val="0095000E"/>
    <w:rsid w:val="00954132"/>
    <w:rsid w:val="00956D38"/>
    <w:rsid w:val="0096286A"/>
    <w:rsid w:val="00966A9A"/>
    <w:rsid w:val="009704D9"/>
    <w:rsid w:val="00971396"/>
    <w:rsid w:val="009731B2"/>
    <w:rsid w:val="009800ED"/>
    <w:rsid w:val="00981D2C"/>
    <w:rsid w:val="00983183"/>
    <w:rsid w:val="009841BF"/>
    <w:rsid w:val="00985229"/>
    <w:rsid w:val="009852F1"/>
    <w:rsid w:val="00987AB4"/>
    <w:rsid w:val="0099644B"/>
    <w:rsid w:val="00997657"/>
    <w:rsid w:val="009A0BE4"/>
    <w:rsid w:val="009A329B"/>
    <w:rsid w:val="009A6DE8"/>
    <w:rsid w:val="009B245F"/>
    <w:rsid w:val="009B3F1B"/>
    <w:rsid w:val="009B6367"/>
    <w:rsid w:val="009B6947"/>
    <w:rsid w:val="009C1155"/>
    <w:rsid w:val="009C1F39"/>
    <w:rsid w:val="009C4AF6"/>
    <w:rsid w:val="009C5083"/>
    <w:rsid w:val="009D2F7B"/>
    <w:rsid w:val="009D328E"/>
    <w:rsid w:val="009D4DD1"/>
    <w:rsid w:val="009E2303"/>
    <w:rsid w:val="009E5692"/>
    <w:rsid w:val="009E7396"/>
    <w:rsid w:val="009F25CE"/>
    <w:rsid w:val="009F39B9"/>
    <w:rsid w:val="00A033AF"/>
    <w:rsid w:val="00A03EEC"/>
    <w:rsid w:val="00A048EF"/>
    <w:rsid w:val="00A049D2"/>
    <w:rsid w:val="00A07AC1"/>
    <w:rsid w:val="00A175B8"/>
    <w:rsid w:val="00A22AD0"/>
    <w:rsid w:val="00A250FD"/>
    <w:rsid w:val="00A25209"/>
    <w:rsid w:val="00A256CD"/>
    <w:rsid w:val="00A34A5C"/>
    <w:rsid w:val="00A41EDA"/>
    <w:rsid w:val="00A44413"/>
    <w:rsid w:val="00A455A4"/>
    <w:rsid w:val="00A538C4"/>
    <w:rsid w:val="00A5712E"/>
    <w:rsid w:val="00A607C0"/>
    <w:rsid w:val="00A667A3"/>
    <w:rsid w:val="00A66FFF"/>
    <w:rsid w:val="00A674A1"/>
    <w:rsid w:val="00A70900"/>
    <w:rsid w:val="00A71C9B"/>
    <w:rsid w:val="00A72656"/>
    <w:rsid w:val="00A73318"/>
    <w:rsid w:val="00A75027"/>
    <w:rsid w:val="00A75322"/>
    <w:rsid w:val="00A755D5"/>
    <w:rsid w:val="00A775AE"/>
    <w:rsid w:val="00A82F4C"/>
    <w:rsid w:val="00A858AF"/>
    <w:rsid w:val="00A86E6A"/>
    <w:rsid w:val="00A87466"/>
    <w:rsid w:val="00A918D8"/>
    <w:rsid w:val="00A93EE9"/>
    <w:rsid w:val="00A94F91"/>
    <w:rsid w:val="00AA020F"/>
    <w:rsid w:val="00AA0C0D"/>
    <w:rsid w:val="00AA550A"/>
    <w:rsid w:val="00AA7028"/>
    <w:rsid w:val="00AB35BF"/>
    <w:rsid w:val="00AB6A10"/>
    <w:rsid w:val="00AC280F"/>
    <w:rsid w:val="00AC32D8"/>
    <w:rsid w:val="00AC4C65"/>
    <w:rsid w:val="00AC5422"/>
    <w:rsid w:val="00AD1250"/>
    <w:rsid w:val="00AD2D4A"/>
    <w:rsid w:val="00AD46D9"/>
    <w:rsid w:val="00AD4CFB"/>
    <w:rsid w:val="00AD651E"/>
    <w:rsid w:val="00AE6390"/>
    <w:rsid w:val="00AE7EAC"/>
    <w:rsid w:val="00AF34EA"/>
    <w:rsid w:val="00B012FD"/>
    <w:rsid w:val="00B0133A"/>
    <w:rsid w:val="00B013FE"/>
    <w:rsid w:val="00B015AF"/>
    <w:rsid w:val="00B029EE"/>
    <w:rsid w:val="00B13D81"/>
    <w:rsid w:val="00B15189"/>
    <w:rsid w:val="00B1540B"/>
    <w:rsid w:val="00B1585C"/>
    <w:rsid w:val="00B15ED3"/>
    <w:rsid w:val="00B1633C"/>
    <w:rsid w:val="00B1684E"/>
    <w:rsid w:val="00B17321"/>
    <w:rsid w:val="00B1734B"/>
    <w:rsid w:val="00B17BEA"/>
    <w:rsid w:val="00B23100"/>
    <w:rsid w:val="00B23D7E"/>
    <w:rsid w:val="00B31189"/>
    <w:rsid w:val="00B32783"/>
    <w:rsid w:val="00B52F24"/>
    <w:rsid w:val="00B577C7"/>
    <w:rsid w:val="00B61E34"/>
    <w:rsid w:val="00B66657"/>
    <w:rsid w:val="00B67FE9"/>
    <w:rsid w:val="00B740F5"/>
    <w:rsid w:val="00B74391"/>
    <w:rsid w:val="00B74FC6"/>
    <w:rsid w:val="00B77C13"/>
    <w:rsid w:val="00B80FBD"/>
    <w:rsid w:val="00B83300"/>
    <w:rsid w:val="00B846B9"/>
    <w:rsid w:val="00B852A5"/>
    <w:rsid w:val="00B85D31"/>
    <w:rsid w:val="00B86348"/>
    <w:rsid w:val="00B86973"/>
    <w:rsid w:val="00B931CC"/>
    <w:rsid w:val="00B94AD8"/>
    <w:rsid w:val="00B9589D"/>
    <w:rsid w:val="00BA4547"/>
    <w:rsid w:val="00BA7043"/>
    <w:rsid w:val="00BA71A1"/>
    <w:rsid w:val="00BB0FC8"/>
    <w:rsid w:val="00BC06E3"/>
    <w:rsid w:val="00BC0B19"/>
    <w:rsid w:val="00BC0C80"/>
    <w:rsid w:val="00BD0433"/>
    <w:rsid w:val="00BD1E0F"/>
    <w:rsid w:val="00BD3000"/>
    <w:rsid w:val="00BD42E3"/>
    <w:rsid w:val="00BD4D12"/>
    <w:rsid w:val="00BD54E3"/>
    <w:rsid w:val="00BD572B"/>
    <w:rsid w:val="00BD5F7A"/>
    <w:rsid w:val="00BE01B9"/>
    <w:rsid w:val="00BE1E5D"/>
    <w:rsid w:val="00BE2539"/>
    <w:rsid w:val="00BE478D"/>
    <w:rsid w:val="00BE4A62"/>
    <w:rsid w:val="00BE4DBC"/>
    <w:rsid w:val="00BE6D9A"/>
    <w:rsid w:val="00BF017E"/>
    <w:rsid w:val="00BF1782"/>
    <w:rsid w:val="00BF3637"/>
    <w:rsid w:val="00BF5C95"/>
    <w:rsid w:val="00BF6824"/>
    <w:rsid w:val="00BF792B"/>
    <w:rsid w:val="00C01473"/>
    <w:rsid w:val="00C016DE"/>
    <w:rsid w:val="00C03445"/>
    <w:rsid w:val="00C03C38"/>
    <w:rsid w:val="00C04319"/>
    <w:rsid w:val="00C05543"/>
    <w:rsid w:val="00C13EBB"/>
    <w:rsid w:val="00C14633"/>
    <w:rsid w:val="00C16350"/>
    <w:rsid w:val="00C1695F"/>
    <w:rsid w:val="00C244C6"/>
    <w:rsid w:val="00C30E24"/>
    <w:rsid w:val="00C32ED8"/>
    <w:rsid w:val="00C34978"/>
    <w:rsid w:val="00C349C4"/>
    <w:rsid w:val="00C36381"/>
    <w:rsid w:val="00C37AB2"/>
    <w:rsid w:val="00C37D44"/>
    <w:rsid w:val="00C443C0"/>
    <w:rsid w:val="00C45F3B"/>
    <w:rsid w:val="00C4613A"/>
    <w:rsid w:val="00C47865"/>
    <w:rsid w:val="00C534CD"/>
    <w:rsid w:val="00C55FD1"/>
    <w:rsid w:val="00C5671D"/>
    <w:rsid w:val="00C56763"/>
    <w:rsid w:val="00C60337"/>
    <w:rsid w:val="00C61463"/>
    <w:rsid w:val="00C62434"/>
    <w:rsid w:val="00C70445"/>
    <w:rsid w:val="00C758FF"/>
    <w:rsid w:val="00C75D23"/>
    <w:rsid w:val="00C76AD2"/>
    <w:rsid w:val="00C8043E"/>
    <w:rsid w:val="00C85576"/>
    <w:rsid w:val="00C863A4"/>
    <w:rsid w:val="00C8681C"/>
    <w:rsid w:val="00C94F86"/>
    <w:rsid w:val="00CA455E"/>
    <w:rsid w:val="00CA6959"/>
    <w:rsid w:val="00CA6A57"/>
    <w:rsid w:val="00CB0C71"/>
    <w:rsid w:val="00CB1A95"/>
    <w:rsid w:val="00CB2486"/>
    <w:rsid w:val="00CB251C"/>
    <w:rsid w:val="00CB435B"/>
    <w:rsid w:val="00CB54CA"/>
    <w:rsid w:val="00CB5FF2"/>
    <w:rsid w:val="00CB6B59"/>
    <w:rsid w:val="00CB799C"/>
    <w:rsid w:val="00CC08D7"/>
    <w:rsid w:val="00CC2CF3"/>
    <w:rsid w:val="00CC5333"/>
    <w:rsid w:val="00CD5805"/>
    <w:rsid w:val="00CE027F"/>
    <w:rsid w:val="00CE213A"/>
    <w:rsid w:val="00CE5165"/>
    <w:rsid w:val="00CF27DC"/>
    <w:rsid w:val="00CF29C4"/>
    <w:rsid w:val="00CF3763"/>
    <w:rsid w:val="00CF4BBF"/>
    <w:rsid w:val="00CF5804"/>
    <w:rsid w:val="00CF632E"/>
    <w:rsid w:val="00CF7169"/>
    <w:rsid w:val="00D0026B"/>
    <w:rsid w:val="00D01257"/>
    <w:rsid w:val="00D10D6A"/>
    <w:rsid w:val="00D11EC1"/>
    <w:rsid w:val="00D13394"/>
    <w:rsid w:val="00D15546"/>
    <w:rsid w:val="00D17385"/>
    <w:rsid w:val="00D1760B"/>
    <w:rsid w:val="00D219D8"/>
    <w:rsid w:val="00D21EC1"/>
    <w:rsid w:val="00D23111"/>
    <w:rsid w:val="00D26860"/>
    <w:rsid w:val="00D27365"/>
    <w:rsid w:val="00D32C76"/>
    <w:rsid w:val="00D33D1A"/>
    <w:rsid w:val="00D3449F"/>
    <w:rsid w:val="00D36A48"/>
    <w:rsid w:val="00D37B16"/>
    <w:rsid w:val="00D429CF"/>
    <w:rsid w:val="00D42F8A"/>
    <w:rsid w:val="00D46F82"/>
    <w:rsid w:val="00D51260"/>
    <w:rsid w:val="00D538AB"/>
    <w:rsid w:val="00D5485A"/>
    <w:rsid w:val="00D576D8"/>
    <w:rsid w:val="00D57C4F"/>
    <w:rsid w:val="00D60FEB"/>
    <w:rsid w:val="00D63F8B"/>
    <w:rsid w:val="00D646A1"/>
    <w:rsid w:val="00D7060A"/>
    <w:rsid w:val="00D77FFC"/>
    <w:rsid w:val="00D84370"/>
    <w:rsid w:val="00D91EAF"/>
    <w:rsid w:val="00D92A91"/>
    <w:rsid w:val="00D92D86"/>
    <w:rsid w:val="00D92ECC"/>
    <w:rsid w:val="00D94899"/>
    <w:rsid w:val="00DA1134"/>
    <w:rsid w:val="00DA1A16"/>
    <w:rsid w:val="00DA4444"/>
    <w:rsid w:val="00DA5282"/>
    <w:rsid w:val="00DA52C0"/>
    <w:rsid w:val="00DB2E0D"/>
    <w:rsid w:val="00DB3D2A"/>
    <w:rsid w:val="00DB599B"/>
    <w:rsid w:val="00DC0427"/>
    <w:rsid w:val="00DC3EC7"/>
    <w:rsid w:val="00DC4450"/>
    <w:rsid w:val="00DD00EE"/>
    <w:rsid w:val="00DD0477"/>
    <w:rsid w:val="00DD3C9A"/>
    <w:rsid w:val="00DD54CB"/>
    <w:rsid w:val="00DD5A66"/>
    <w:rsid w:val="00DE0927"/>
    <w:rsid w:val="00DE2584"/>
    <w:rsid w:val="00DE4985"/>
    <w:rsid w:val="00DE61B9"/>
    <w:rsid w:val="00E039AB"/>
    <w:rsid w:val="00E03C82"/>
    <w:rsid w:val="00E03EEB"/>
    <w:rsid w:val="00E04670"/>
    <w:rsid w:val="00E0538F"/>
    <w:rsid w:val="00E0570E"/>
    <w:rsid w:val="00E1210D"/>
    <w:rsid w:val="00E15874"/>
    <w:rsid w:val="00E20804"/>
    <w:rsid w:val="00E21C24"/>
    <w:rsid w:val="00E26227"/>
    <w:rsid w:val="00E26A58"/>
    <w:rsid w:val="00E26C09"/>
    <w:rsid w:val="00E27095"/>
    <w:rsid w:val="00E27441"/>
    <w:rsid w:val="00E2769E"/>
    <w:rsid w:val="00E3053C"/>
    <w:rsid w:val="00E30C02"/>
    <w:rsid w:val="00E34268"/>
    <w:rsid w:val="00E35C2F"/>
    <w:rsid w:val="00E364AE"/>
    <w:rsid w:val="00E368EF"/>
    <w:rsid w:val="00E404E8"/>
    <w:rsid w:val="00E40FF0"/>
    <w:rsid w:val="00E43157"/>
    <w:rsid w:val="00E5001F"/>
    <w:rsid w:val="00E501C5"/>
    <w:rsid w:val="00E50903"/>
    <w:rsid w:val="00E525C2"/>
    <w:rsid w:val="00E52E50"/>
    <w:rsid w:val="00E54F26"/>
    <w:rsid w:val="00E60435"/>
    <w:rsid w:val="00E6355D"/>
    <w:rsid w:val="00E637AC"/>
    <w:rsid w:val="00E63944"/>
    <w:rsid w:val="00E657C0"/>
    <w:rsid w:val="00E67D63"/>
    <w:rsid w:val="00E74FC5"/>
    <w:rsid w:val="00E83CE1"/>
    <w:rsid w:val="00E876B9"/>
    <w:rsid w:val="00E94DF6"/>
    <w:rsid w:val="00E95C6A"/>
    <w:rsid w:val="00E9733C"/>
    <w:rsid w:val="00EA0930"/>
    <w:rsid w:val="00EA0A3E"/>
    <w:rsid w:val="00EA1EDC"/>
    <w:rsid w:val="00EA2556"/>
    <w:rsid w:val="00EA3C68"/>
    <w:rsid w:val="00EA73C8"/>
    <w:rsid w:val="00EB5E8A"/>
    <w:rsid w:val="00EC4644"/>
    <w:rsid w:val="00ED4804"/>
    <w:rsid w:val="00ED59E4"/>
    <w:rsid w:val="00EE504C"/>
    <w:rsid w:val="00EE6CCC"/>
    <w:rsid w:val="00EF043B"/>
    <w:rsid w:val="00EF1696"/>
    <w:rsid w:val="00EF3A9B"/>
    <w:rsid w:val="00EF3B0A"/>
    <w:rsid w:val="00EF79DC"/>
    <w:rsid w:val="00F07027"/>
    <w:rsid w:val="00F1000D"/>
    <w:rsid w:val="00F115B1"/>
    <w:rsid w:val="00F15A9B"/>
    <w:rsid w:val="00F17CA5"/>
    <w:rsid w:val="00F17ECA"/>
    <w:rsid w:val="00F21CE3"/>
    <w:rsid w:val="00F22644"/>
    <w:rsid w:val="00F30F6C"/>
    <w:rsid w:val="00F50A2F"/>
    <w:rsid w:val="00F529A6"/>
    <w:rsid w:val="00F55EBA"/>
    <w:rsid w:val="00F575BD"/>
    <w:rsid w:val="00F57FBD"/>
    <w:rsid w:val="00F616E8"/>
    <w:rsid w:val="00F62336"/>
    <w:rsid w:val="00F71FD7"/>
    <w:rsid w:val="00F73551"/>
    <w:rsid w:val="00F77860"/>
    <w:rsid w:val="00F806B2"/>
    <w:rsid w:val="00F80761"/>
    <w:rsid w:val="00F83DE9"/>
    <w:rsid w:val="00F848B6"/>
    <w:rsid w:val="00F86D49"/>
    <w:rsid w:val="00F87FFB"/>
    <w:rsid w:val="00F91A0A"/>
    <w:rsid w:val="00F92F5F"/>
    <w:rsid w:val="00F94C23"/>
    <w:rsid w:val="00F96283"/>
    <w:rsid w:val="00F97AF3"/>
    <w:rsid w:val="00FA08A2"/>
    <w:rsid w:val="00FA667E"/>
    <w:rsid w:val="00FA74B6"/>
    <w:rsid w:val="00FB2DFB"/>
    <w:rsid w:val="00FB3C94"/>
    <w:rsid w:val="00FB61D3"/>
    <w:rsid w:val="00FC10B4"/>
    <w:rsid w:val="00FC115C"/>
    <w:rsid w:val="00FC6A65"/>
    <w:rsid w:val="00FD6640"/>
    <w:rsid w:val="00FE298F"/>
    <w:rsid w:val="00FE4F0F"/>
    <w:rsid w:val="00FE7247"/>
    <w:rsid w:val="00FE73B9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06380F"/>
  <w15:docId w15:val="{CA63086A-0FDD-48A9-9C09-9D6650C2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pt-BR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DF6"/>
  </w:style>
  <w:style w:type="paragraph" w:styleId="Ttulo1">
    <w:name w:val="heading 1"/>
    <w:basedOn w:val="Normal"/>
    <w:next w:val="Normal"/>
    <w:link w:val="Ttulo1Char"/>
    <w:uiPriority w:val="9"/>
    <w:qFormat/>
    <w:rsid w:val="00B74FC6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4FC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74FC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74FC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74FC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74FC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74FC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B74FC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B74FC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semiHidden/>
    <w:rsid w:val="00C30E24"/>
    <w:rPr>
      <w:vertAlign w:val="superscript"/>
    </w:rPr>
  </w:style>
  <w:style w:type="character" w:styleId="Refdenotaderodap">
    <w:name w:val="footnote reference"/>
    <w:basedOn w:val="Fontepargpadro"/>
    <w:uiPriority w:val="99"/>
    <w:semiHidden/>
    <w:rsid w:val="00C30E24"/>
    <w:rPr>
      <w:vertAlign w:val="superscript"/>
    </w:rPr>
  </w:style>
  <w:style w:type="paragraph" w:styleId="Rodap">
    <w:name w:val="footer"/>
    <w:basedOn w:val="Normal"/>
    <w:semiHidden/>
    <w:rsid w:val="00C30E24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rsid w:val="00C30E24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uiPriority w:val="99"/>
    <w:semiHidden/>
    <w:rsid w:val="00C30E24"/>
  </w:style>
  <w:style w:type="paragraph" w:customStyle="1" w:styleId="Corpodetexto21">
    <w:name w:val="Corpo de texto 21"/>
    <w:basedOn w:val="Normal"/>
    <w:rsid w:val="00C30E24"/>
    <w:pPr>
      <w:ind w:left="720" w:firstLine="720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C30E24"/>
    <w:pPr>
      <w:ind w:firstLine="720"/>
      <w:jc w:val="both"/>
    </w:pPr>
    <w:rPr>
      <w:sz w:val="24"/>
    </w:rPr>
  </w:style>
  <w:style w:type="paragraph" w:customStyle="1" w:styleId="Recuodecorpodetexto31">
    <w:name w:val="Recuo de corpo de texto 31"/>
    <w:basedOn w:val="Normal"/>
    <w:rsid w:val="00C30E24"/>
    <w:pPr>
      <w:ind w:left="720"/>
    </w:pPr>
    <w:rPr>
      <w:sz w:val="24"/>
    </w:rPr>
  </w:style>
  <w:style w:type="paragraph" w:customStyle="1" w:styleId="Corpodetexto22">
    <w:name w:val="Corpo de texto 22"/>
    <w:basedOn w:val="Normal"/>
    <w:rsid w:val="00C30E24"/>
    <w:pPr>
      <w:jc w:val="both"/>
    </w:pPr>
    <w:rPr>
      <w:sz w:val="24"/>
    </w:rPr>
  </w:style>
  <w:style w:type="paragraph" w:customStyle="1" w:styleId="Corpodetexto31">
    <w:name w:val="Corpo de texto 31"/>
    <w:basedOn w:val="Normal"/>
    <w:rsid w:val="00C30E24"/>
    <w:pPr>
      <w:jc w:val="both"/>
    </w:pPr>
    <w:rPr>
      <w:rFonts w:ascii="Arial" w:hAnsi="Arial"/>
      <w:sz w:val="24"/>
    </w:rPr>
  </w:style>
  <w:style w:type="paragraph" w:customStyle="1" w:styleId="legenda">
    <w:name w:val="legenda"/>
    <w:basedOn w:val="Normal"/>
    <w:rsid w:val="00C30E24"/>
    <w:pPr>
      <w:jc w:val="center"/>
    </w:pPr>
    <w:rPr>
      <w:b/>
      <w:sz w:val="28"/>
    </w:rPr>
  </w:style>
  <w:style w:type="paragraph" w:styleId="Recuodecorpodetexto">
    <w:name w:val="Body Text Indent"/>
    <w:basedOn w:val="Normal"/>
    <w:semiHidden/>
    <w:rsid w:val="00C30E24"/>
    <w:pPr>
      <w:jc w:val="both"/>
    </w:pPr>
    <w:rPr>
      <w:sz w:val="24"/>
    </w:rPr>
  </w:style>
  <w:style w:type="paragraph" w:styleId="Lista2">
    <w:name w:val="List 2"/>
    <w:basedOn w:val="Normal"/>
    <w:semiHidden/>
    <w:rsid w:val="00C30E24"/>
    <w:pPr>
      <w:ind w:left="283" w:hanging="283"/>
    </w:pPr>
  </w:style>
  <w:style w:type="paragraph" w:styleId="Lista3">
    <w:name w:val="List 3"/>
    <w:basedOn w:val="Normal"/>
    <w:semiHidden/>
    <w:rsid w:val="00C30E24"/>
    <w:pPr>
      <w:ind w:left="566" w:hanging="283"/>
    </w:pPr>
  </w:style>
  <w:style w:type="paragraph" w:styleId="Lista4">
    <w:name w:val="List 4"/>
    <w:basedOn w:val="Normal"/>
    <w:semiHidden/>
    <w:rsid w:val="00C30E24"/>
    <w:pPr>
      <w:ind w:left="849" w:hanging="283"/>
    </w:pPr>
  </w:style>
  <w:style w:type="paragraph" w:styleId="Commarcadores2">
    <w:name w:val="List Bullet 2"/>
    <w:basedOn w:val="Normal"/>
    <w:semiHidden/>
    <w:rsid w:val="00C30E24"/>
    <w:pPr>
      <w:ind w:left="1415" w:hanging="283"/>
    </w:pPr>
  </w:style>
  <w:style w:type="paragraph" w:styleId="Commarcadores3">
    <w:name w:val="List Bullet 3"/>
    <w:basedOn w:val="Normal"/>
    <w:semiHidden/>
    <w:rsid w:val="00C30E24"/>
    <w:pPr>
      <w:tabs>
        <w:tab w:val="left" w:pos="360"/>
      </w:tabs>
      <w:ind w:left="360" w:hanging="360"/>
    </w:pPr>
  </w:style>
  <w:style w:type="paragraph" w:styleId="Commarcadores4">
    <w:name w:val="List Bullet 4"/>
    <w:basedOn w:val="Normal"/>
    <w:semiHidden/>
    <w:rsid w:val="00C30E24"/>
    <w:pPr>
      <w:tabs>
        <w:tab w:val="left" w:pos="643"/>
      </w:tabs>
      <w:ind w:left="643" w:hanging="360"/>
    </w:pPr>
  </w:style>
  <w:style w:type="paragraph" w:styleId="Commarcadores5">
    <w:name w:val="List Bullet 5"/>
    <w:basedOn w:val="Normal"/>
    <w:semiHidden/>
    <w:rsid w:val="00C30E24"/>
    <w:pPr>
      <w:tabs>
        <w:tab w:val="left" w:pos="926"/>
      </w:tabs>
      <w:ind w:left="926" w:hanging="360"/>
    </w:pPr>
  </w:style>
  <w:style w:type="paragraph" w:styleId="Commarcadores">
    <w:name w:val="List Bullet"/>
    <w:basedOn w:val="Normal"/>
    <w:semiHidden/>
    <w:rsid w:val="00C30E24"/>
    <w:pPr>
      <w:tabs>
        <w:tab w:val="left" w:pos="1209"/>
      </w:tabs>
      <w:ind w:left="1209" w:hanging="360"/>
    </w:pPr>
  </w:style>
  <w:style w:type="paragraph" w:styleId="Listadecontinuao2">
    <w:name w:val="List Continue 2"/>
    <w:basedOn w:val="Normal"/>
    <w:semiHidden/>
    <w:rsid w:val="00C30E24"/>
    <w:pPr>
      <w:tabs>
        <w:tab w:val="left" w:pos="1492"/>
      </w:tabs>
      <w:ind w:left="1492" w:hanging="360"/>
    </w:pPr>
  </w:style>
  <w:style w:type="paragraph" w:customStyle="1" w:styleId="Corpodetexto23">
    <w:name w:val="Corpo de texto 23"/>
    <w:basedOn w:val="Normal"/>
    <w:rsid w:val="00C30E24"/>
    <w:pPr>
      <w:spacing w:before="120" w:after="120"/>
      <w:jc w:val="both"/>
    </w:pPr>
    <w:rPr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B74FC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Hyperlink">
    <w:name w:val="Hyperlink"/>
    <w:basedOn w:val="Fontepargpadro"/>
    <w:semiHidden/>
    <w:rsid w:val="00C30E24"/>
    <w:rPr>
      <w:color w:val="0000FF"/>
      <w:u w:val="single"/>
    </w:rPr>
  </w:style>
  <w:style w:type="paragraph" w:styleId="Corpodetexto">
    <w:name w:val="Body Text"/>
    <w:basedOn w:val="Normal"/>
    <w:uiPriority w:val="99"/>
    <w:semiHidden/>
    <w:rsid w:val="00C30E24"/>
    <w:pPr>
      <w:spacing w:after="120"/>
    </w:pPr>
  </w:style>
  <w:style w:type="paragraph" w:styleId="Corpodetexto2">
    <w:name w:val="Body Text 2"/>
    <w:basedOn w:val="Normal"/>
    <w:semiHidden/>
    <w:rsid w:val="00C30E24"/>
    <w:pPr>
      <w:jc w:val="both"/>
    </w:pPr>
  </w:style>
  <w:style w:type="paragraph" w:styleId="Sumrio4">
    <w:name w:val="toc 4"/>
    <w:basedOn w:val="Normal"/>
    <w:next w:val="Normal"/>
    <w:autoRedefine/>
    <w:semiHidden/>
    <w:rsid w:val="00C30E24"/>
    <w:pPr>
      <w:ind w:left="720"/>
    </w:pPr>
    <w:rPr>
      <w:sz w:val="18"/>
    </w:rPr>
  </w:style>
  <w:style w:type="paragraph" w:customStyle="1" w:styleId="C">
    <w:name w:val="C"/>
    <w:basedOn w:val="Normal"/>
    <w:rsid w:val="00C30E24"/>
    <w:pPr>
      <w:tabs>
        <w:tab w:val="left" w:pos="1418"/>
      </w:tabs>
      <w:jc w:val="both"/>
    </w:pPr>
    <w:rPr>
      <w:sz w:val="24"/>
    </w:rPr>
  </w:style>
  <w:style w:type="paragraph" w:styleId="Recuodecorpodetexto2">
    <w:name w:val="Body Text Indent 2"/>
    <w:basedOn w:val="Normal"/>
    <w:semiHidden/>
    <w:rsid w:val="00C30E24"/>
    <w:pPr>
      <w:ind w:left="708" w:firstLine="348"/>
      <w:jc w:val="both"/>
    </w:pPr>
    <w:rPr>
      <w:sz w:val="24"/>
    </w:rPr>
  </w:style>
  <w:style w:type="paragraph" w:styleId="Corpodetexto3">
    <w:name w:val="Body Text 3"/>
    <w:basedOn w:val="Normal"/>
    <w:semiHidden/>
    <w:rsid w:val="00C30E24"/>
    <w:pPr>
      <w:tabs>
        <w:tab w:val="left" w:pos="426"/>
      </w:tabs>
      <w:jc w:val="both"/>
    </w:pPr>
    <w:rPr>
      <w:b/>
      <w:sz w:val="24"/>
    </w:rPr>
  </w:style>
  <w:style w:type="paragraph" w:styleId="MapadoDocumento">
    <w:name w:val="Document Map"/>
    <w:basedOn w:val="Normal"/>
    <w:semiHidden/>
    <w:rsid w:val="00C30E24"/>
    <w:pPr>
      <w:shd w:val="clear" w:color="auto" w:fill="000080"/>
    </w:pPr>
    <w:rPr>
      <w:rFonts w:ascii="Tahoma" w:hAnsi="Tahoma"/>
      <w:sz w:val="24"/>
    </w:rPr>
  </w:style>
  <w:style w:type="paragraph" w:styleId="Recuodecorpodetexto3">
    <w:name w:val="Body Text Indent 3"/>
    <w:basedOn w:val="Normal"/>
    <w:semiHidden/>
    <w:rsid w:val="00C30E24"/>
    <w:pPr>
      <w:ind w:firstLine="720"/>
      <w:jc w:val="both"/>
    </w:pPr>
  </w:style>
  <w:style w:type="paragraph" w:customStyle="1" w:styleId="CorpodeTextoResumo">
    <w:name w:val="Corpo de Texto Resumo"/>
    <w:basedOn w:val="Corpodetexto"/>
    <w:rsid w:val="00C30E24"/>
    <w:pPr>
      <w:tabs>
        <w:tab w:val="left" w:pos="1418"/>
      </w:tabs>
      <w:spacing w:before="120"/>
      <w:jc w:val="both"/>
    </w:pPr>
    <w:rPr>
      <w:rFonts w:ascii="Times New (W1)" w:hAnsi="Times New (W1)"/>
      <w:sz w:val="24"/>
    </w:rPr>
  </w:style>
  <w:style w:type="character" w:styleId="HiperlinkVisitado">
    <w:name w:val="FollowedHyperlink"/>
    <w:basedOn w:val="Fontepargpadro"/>
    <w:semiHidden/>
    <w:rsid w:val="00C30E24"/>
    <w:rPr>
      <w:color w:val="800080"/>
      <w:u w:val="single"/>
    </w:rPr>
  </w:style>
  <w:style w:type="character" w:styleId="Forte">
    <w:name w:val="Strong"/>
    <w:basedOn w:val="Fontepargpadro"/>
    <w:uiPriority w:val="22"/>
    <w:qFormat/>
    <w:rsid w:val="00B74FC6"/>
    <w:rPr>
      <w:b/>
      <w:bCs/>
    </w:rPr>
  </w:style>
  <w:style w:type="paragraph" w:customStyle="1" w:styleId="Item">
    <w:name w:val="Item"/>
    <w:basedOn w:val="Normal"/>
    <w:next w:val="Normal"/>
    <w:rsid w:val="00C30E24"/>
    <w:pPr>
      <w:keepNext/>
      <w:keepLines/>
      <w:jc w:val="both"/>
      <w:outlineLvl w:val="0"/>
    </w:pPr>
    <w:rPr>
      <w:b/>
      <w:sz w:val="24"/>
    </w:rPr>
  </w:style>
  <w:style w:type="paragraph" w:styleId="NormalWeb">
    <w:name w:val="Normal (Web)"/>
    <w:basedOn w:val="Normal"/>
    <w:uiPriority w:val="99"/>
    <w:rsid w:val="00C30E24"/>
    <w:pPr>
      <w:spacing w:before="100" w:after="100"/>
    </w:pPr>
    <w:rPr>
      <w:sz w:val="24"/>
    </w:rPr>
  </w:style>
  <w:style w:type="paragraph" w:customStyle="1" w:styleId="normalcomnumeraao">
    <w:name w:val="normalcomnumeraçao"/>
    <w:basedOn w:val="Normal"/>
    <w:rsid w:val="00C30E24"/>
    <w:pPr>
      <w:spacing w:before="120" w:after="240"/>
      <w:jc w:val="both"/>
    </w:pPr>
    <w:rPr>
      <w:spacing w:val="20"/>
      <w:sz w:val="24"/>
    </w:rPr>
  </w:style>
  <w:style w:type="character" w:customStyle="1" w:styleId="Hiperlink">
    <w:name w:val="Hiperlink"/>
    <w:rsid w:val="00C30E24"/>
    <w:rPr>
      <w:color w:val="0000FF"/>
      <w:u w:val="single"/>
    </w:rPr>
  </w:style>
  <w:style w:type="paragraph" w:customStyle="1" w:styleId="Tabela-Texto">
    <w:name w:val="Tabela - Texto"/>
    <w:rsid w:val="00C30E24"/>
    <w:pPr>
      <w:spacing w:before="20" w:after="20"/>
    </w:pPr>
    <w:rPr>
      <w:rFonts w:ascii="Arial" w:hAnsi="Arial"/>
      <w:snapToGrid w:val="0"/>
      <w:sz w:val="18"/>
    </w:rPr>
  </w:style>
  <w:style w:type="paragraph" w:customStyle="1" w:styleId="Figura">
    <w:name w:val="Figura"/>
    <w:next w:val="Fonte"/>
    <w:rsid w:val="00C30E24"/>
    <w:pPr>
      <w:keepNext/>
      <w:widowControl w:val="0"/>
      <w:spacing w:after="120"/>
      <w:jc w:val="center"/>
    </w:pPr>
    <w:rPr>
      <w:rFonts w:ascii="Times New Roman" w:hAnsi="Times New Roman"/>
      <w:noProof/>
      <w:sz w:val="24"/>
    </w:rPr>
  </w:style>
  <w:style w:type="paragraph" w:styleId="Legenda0">
    <w:name w:val="caption"/>
    <w:basedOn w:val="Normal"/>
    <w:next w:val="Normal"/>
    <w:uiPriority w:val="35"/>
    <w:unhideWhenUsed/>
    <w:qFormat/>
    <w:rsid w:val="00B74FC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Fonte">
    <w:name w:val="Fonte"/>
    <w:basedOn w:val="Normal"/>
    <w:next w:val="Normal"/>
    <w:rsid w:val="00C30E24"/>
    <w:pPr>
      <w:spacing w:after="120"/>
      <w:jc w:val="center"/>
    </w:pPr>
    <w:rPr>
      <w:sz w:val="22"/>
    </w:rPr>
  </w:style>
  <w:style w:type="paragraph" w:customStyle="1" w:styleId="rec">
    <w:name w:val="rec"/>
    <w:rsid w:val="00C30E24"/>
    <w:pPr>
      <w:keepNext/>
      <w:widowControl w:val="0"/>
      <w:spacing w:after="120" w:line="360" w:lineRule="auto"/>
      <w:ind w:firstLine="1418"/>
      <w:jc w:val="center"/>
      <w:outlineLvl w:val="3"/>
    </w:pPr>
    <w:rPr>
      <w:rFonts w:ascii="Times New Roman" w:hAnsi="Times New Roman"/>
      <w:b/>
      <w:sz w:val="28"/>
    </w:rPr>
  </w:style>
  <w:style w:type="paragraph" w:styleId="Textodenotadefim">
    <w:name w:val="endnote text"/>
    <w:basedOn w:val="Normal"/>
    <w:link w:val="TextodenotadefimChar"/>
    <w:semiHidden/>
    <w:rsid w:val="00C30E24"/>
  </w:style>
  <w:style w:type="paragraph" w:customStyle="1" w:styleId="Recuodecorpodetexto1">
    <w:name w:val="Recuo de corpo de texto1"/>
    <w:basedOn w:val="Normal"/>
    <w:rsid w:val="00C30E24"/>
    <w:pPr>
      <w:spacing w:before="120" w:after="120"/>
      <w:jc w:val="both"/>
    </w:pPr>
    <w:rPr>
      <w:sz w:val="24"/>
    </w:rPr>
  </w:style>
  <w:style w:type="paragraph" w:styleId="Sumrio1">
    <w:name w:val="toc 1"/>
    <w:basedOn w:val="Normal"/>
    <w:next w:val="Normal"/>
    <w:semiHidden/>
    <w:rsid w:val="00C30E24"/>
    <w:pPr>
      <w:tabs>
        <w:tab w:val="left" w:pos="284"/>
        <w:tab w:val="right" w:leader="dot" w:pos="9628"/>
      </w:tabs>
    </w:pPr>
    <w:rPr>
      <w:rFonts w:ascii="Arial" w:hAnsi="Arial"/>
      <w:b/>
      <w:noProof/>
      <w:sz w:val="32"/>
    </w:rPr>
  </w:style>
  <w:style w:type="paragraph" w:styleId="Sumrio2">
    <w:name w:val="toc 2"/>
    <w:basedOn w:val="Normal"/>
    <w:next w:val="Normal"/>
    <w:autoRedefine/>
    <w:semiHidden/>
    <w:rsid w:val="00C30E24"/>
    <w:pPr>
      <w:tabs>
        <w:tab w:val="left" w:pos="720"/>
        <w:tab w:val="right" w:leader="dot" w:pos="9628"/>
      </w:tabs>
      <w:ind w:left="200"/>
    </w:pPr>
    <w:rPr>
      <w:b/>
      <w:noProof/>
      <w:sz w:val="22"/>
    </w:rPr>
  </w:style>
  <w:style w:type="paragraph" w:styleId="Sumrio3">
    <w:name w:val="toc 3"/>
    <w:basedOn w:val="Normal"/>
    <w:next w:val="Normal"/>
    <w:autoRedefine/>
    <w:semiHidden/>
    <w:rsid w:val="00C30E24"/>
    <w:pPr>
      <w:ind w:left="400"/>
    </w:pPr>
  </w:style>
  <w:style w:type="paragraph" w:styleId="Sumrio5">
    <w:name w:val="toc 5"/>
    <w:basedOn w:val="Normal"/>
    <w:next w:val="Normal"/>
    <w:autoRedefine/>
    <w:semiHidden/>
    <w:rsid w:val="00C30E24"/>
    <w:pPr>
      <w:ind w:left="800"/>
    </w:pPr>
  </w:style>
  <w:style w:type="paragraph" w:styleId="Sumrio6">
    <w:name w:val="toc 6"/>
    <w:basedOn w:val="Normal"/>
    <w:next w:val="Normal"/>
    <w:autoRedefine/>
    <w:semiHidden/>
    <w:rsid w:val="00C30E24"/>
    <w:pPr>
      <w:ind w:left="1000"/>
    </w:pPr>
  </w:style>
  <w:style w:type="paragraph" w:styleId="Sumrio7">
    <w:name w:val="toc 7"/>
    <w:basedOn w:val="Normal"/>
    <w:next w:val="Normal"/>
    <w:autoRedefine/>
    <w:semiHidden/>
    <w:rsid w:val="00C30E24"/>
    <w:pPr>
      <w:ind w:left="1200"/>
    </w:pPr>
  </w:style>
  <w:style w:type="paragraph" w:styleId="Sumrio8">
    <w:name w:val="toc 8"/>
    <w:basedOn w:val="Normal"/>
    <w:next w:val="Normal"/>
    <w:autoRedefine/>
    <w:semiHidden/>
    <w:rsid w:val="00C30E24"/>
    <w:pPr>
      <w:ind w:left="1400"/>
    </w:pPr>
  </w:style>
  <w:style w:type="paragraph" w:styleId="Sumrio9">
    <w:name w:val="toc 9"/>
    <w:basedOn w:val="Normal"/>
    <w:next w:val="Normal"/>
    <w:autoRedefine/>
    <w:semiHidden/>
    <w:rsid w:val="00C30E24"/>
    <w:pPr>
      <w:ind w:left="16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B74FC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customStyle="1" w:styleId="Identificao">
    <w:name w:val="Identificação"/>
    <w:next w:val="Normal"/>
    <w:rsid w:val="00C30E24"/>
    <w:pPr>
      <w:keepNext/>
      <w:widowControl w:val="0"/>
      <w:suppressAutoHyphens/>
      <w:ind w:left="2835"/>
    </w:pPr>
    <w:rPr>
      <w:rFonts w:ascii="Times New Roman" w:hAnsi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30E24"/>
    <w:pPr>
      <w:ind w:left="720"/>
      <w:contextualSpacing/>
    </w:pPr>
  </w:style>
  <w:style w:type="paragraph" w:customStyle="1" w:styleId="Definio">
    <w:name w:val="Definição"/>
    <w:basedOn w:val="Corpodetexto"/>
    <w:rsid w:val="00C30E24"/>
    <w:pPr>
      <w:spacing w:before="60" w:after="60"/>
      <w:jc w:val="both"/>
    </w:pPr>
    <w:rPr>
      <w:sz w:val="24"/>
    </w:rPr>
  </w:style>
  <w:style w:type="character" w:customStyle="1" w:styleId="TextodenotaderodapChar">
    <w:name w:val="Texto de nota de rodapé Char"/>
    <w:basedOn w:val="Fontepargpadro"/>
    <w:uiPriority w:val="99"/>
    <w:semiHidden/>
    <w:rsid w:val="00C30E24"/>
    <w:rPr>
      <w:rFonts w:ascii="Times New Roman" w:hAnsi="Times New Roman"/>
    </w:rPr>
  </w:style>
  <w:style w:type="paragraph" w:styleId="Numerada">
    <w:name w:val="List Number"/>
    <w:basedOn w:val="Normal"/>
    <w:semiHidden/>
    <w:unhideWhenUsed/>
    <w:rsid w:val="00C30E24"/>
    <w:pPr>
      <w:numPr>
        <w:numId w:val="4"/>
      </w:numPr>
      <w:contextualSpacing/>
    </w:pPr>
  </w:style>
  <w:style w:type="character" w:customStyle="1" w:styleId="CorpodetextoChar">
    <w:name w:val="Corpo de texto Char"/>
    <w:basedOn w:val="Fontepargpadro"/>
    <w:uiPriority w:val="99"/>
    <w:semiHidden/>
    <w:rsid w:val="00C30E24"/>
    <w:rPr>
      <w:rFonts w:ascii="Times New Roman" w:hAnsi="Times New Roman"/>
    </w:rPr>
  </w:style>
  <w:style w:type="paragraph" w:styleId="Textodebalo">
    <w:name w:val="Balloon Text"/>
    <w:basedOn w:val="Normal"/>
    <w:semiHidden/>
    <w:unhideWhenUsed/>
    <w:rsid w:val="00C30E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semiHidden/>
    <w:rsid w:val="00C30E2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rsid w:val="00C30E24"/>
    <w:rPr>
      <w:rFonts w:ascii="Times New Roman" w:hAnsi="Times New Roman"/>
    </w:rPr>
  </w:style>
  <w:style w:type="character" w:customStyle="1" w:styleId="Ttulo3Char">
    <w:name w:val="Título 3 Char"/>
    <w:basedOn w:val="Fontepargpadro"/>
    <w:link w:val="Ttulo3"/>
    <w:uiPriority w:val="9"/>
    <w:rsid w:val="00B74FC6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B74FC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customStyle="1" w:styleId="TCU-Recuo1Linha">
    <w:name w:val="TCU - Recuo 1ª Linha"/>
    <w:basedOn w:val="Normal"/>
    <w:rsid w:val="00C30E24"/>
    <w:pPr>
      <w:suppressAutoHyphens/>
      <w:ind w:firstLine="1134"/>
      <w:jc w:val="both"/>
    </w:pPr>
    <w:rPr>
      <w:sz w:val="24"/>
    </w:rPr>
  </w:style>
  <w:style w:type="paragraph" w:customStyle="1" w:styleId="CorpodeTextoRelatrio">
    <w:name w:val="Corpo de Texto Relatório"/>
    <w:basedOn w:val="Corpodetexto"/>
    <w:rsid w:val="0066321E"/>
    <w:pPr>
      <w:numPr>
        <w:numId w:val="5"/>
      </w:numPr>
      <w:tabs>
        <w:tab w:val="left" w:pos="1418"/>
      </w:tabs>
      <w:spacing w:before="120"/>
      <w:jc w:val="both"/>
    </w:pPr>
    <w:rPr>
      <w:rFonts w:ascii="Times New (W1)" w:hAnsi="Times New (W1)"/>
      <w:sz w:val="24"/>
    </w:rPr>
  </w:style>
  <w:style w:type="character" w:styleId="nfase">
    <w:name w:val="Emphasis"/>
    <w:basedOn w:val="Fontepargpadro"/>
    <w:uiPriority w:val="20"/>
    <w:qFormat/>
    <w:rsid w:val="00B74FC6"/>
    <w:rPr>
      <w:i/>
      <w:iCs/>
      <w:color w:val="000000" w:themeColor="text1"/>
    </w:rPr>
  </w:style>
  <w:style w:type="character" w:customStyle="1" w:styleId="PargrafodaListaChar">
    <w:name w:val="Parágrafo da Lista Char"/>
    <w:link w:val="PargrafodaLista"/>
    <w:uiPriority w:val="34"/>
    <w:locked/>
    <w:rsid w:val="001C4E26"/>
  </w:style>
  <w:style w:type="character" w:styleId="Refdecomentrio">
    <w:name w:val="annotation reference"/>
    <w:basedOn w:val="Fontepargpadro"/>
    <w:uiPriority w:val="99"/>
    <w:semiHidden/>
    <w:unhideWhenUsed/>
    <w:rsid w:val="00264D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4DA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4DA7"/>
    <w:rPr>
      <w:rFonts w:ascii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4D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4DA7"/>
    <w:rPr>
      <w:rFonts w:ascii="Times New Roman" w:hAnsi="Times New Roman"/>
      <w:b/>
      <w:bCs/>
    </w:rPr>
  </w:style>
  <w:style w:type="paragraph" w:customStyle="1" w:styleId="Default">
    <w:name w:val="Default"/>
    <w:rsid w:val="006403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2">
    <w:name w:val="Normal_2"/>
    <w:rsid w:val="002D262F"/>
    <w:rPr>
      <w:rFonts w:ascii="Calibri" w:hAnsi="Calibri"/>
      <w:sz w:val="24"/>
      <w:szCs w:val="22"/>
      <w:lang w:eastAsia="en-US"/>
    </w:rPr>
  </w:style>
  <w:style w:type="paragraph" w:customStyle="1" w:styleId="Normal1">
    <w:name w:val="Normal_1"/>
    <w:rsid w:val="002D262F"/>
    <w:pPr>
      <w:widowControl w:val="0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F0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rsid w:val="005A6F46"/>
    <w:rPr>
      <w:rFonts w:ascii="Calibri" w:hAnsi="Calibri"/>
      <w:sz w:val="24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B74FC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B74FC6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Ttulo4Char">
    <w:name w:val="Título 4 Char"/>
    <w:basedOn w:val="Fontepargpadro"/>
    <w:link w:val="Ttulo4"/>
    <w:uiPriority w:val="9"/>
    <w:rsid w:val="00B74FC6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B74FC6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B74FC6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B74FC6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B74FC6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B74FC6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B74FC6"/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B74FC6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74FC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B74F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4FC6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4FC6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B74FC6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B74FC6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efernciaSutil">
    <w:name w:val="Subtle Reference"/>
    <w:basedOn w:val="Fontepargpadro"/>
    <w:uiPriority w:val="31"/>
    <w:qFormat/>
    <w:rsid w:val="00B74FC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B74FC6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B74FC6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74FC6"/>
    <w:pPr>
      <w:outlineLvl w:val="9"/>
    </w:pPr>
  </w:style>
  <w:style w:type="character" w:customStyle="1" w:styleId="CabealhoChar">
    <w:name w:val="Cabeçalho Char"/>
    <w:basedOn w:val="Fontepargpadro"/>
    <w:link w:val="Cabealho"/>
    <w:rsid w:val="004149E8"/>
  </w:style>
  <w:style w:type="character" w:customStyle="1" w:styleId="TextodenotadefimChar">
    <w:name w:val="Texto de nota de fim Char"/>
    <w:basedOn w:val="Fontepargpadro"/>
    <w:link w:val="Textodenotadefim"/>
    <w:semiHidden/>
    <w:rsid w:val="00AC4C65"/>
  </w:style>
  <w:style w:type="paragraph" w:customStyle="1" w:styleId="Ementa">
    <w:name w:val="Ementa"/>
    <w:basedOn w:val="Normal"/>
    <w:rsid w:val="00042302"/>
    <w:pPr>
      <w:autoSpaceDE w:val="0"/>
      <w:autoSpaceDN w:val="0"/>
      <w:adjustRightInd w:val="0"/>
      <w:spacing w:after="240" w:line="240" w:lineRule="auto"/>
      <w:ind w:left="5103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464E-B7C3-4B6C-9E72-F447716C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bjbjt+t+</vt:lpstr>
    </vt:vector>
  </TitlesOfParts>
  <Company>TCU</Company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bjbjt+t+</dc:title>
  <dc:subject/>
  <dc:creator>Ana Lucia Epaminondas</dc:creator>
  <cp:keywords/>
  <dc:description/>
  <cp:lastModifiedBy>Nicole Veiga Prata</cp:lastModifiedBy>
  <cp:revision>2</cp:revision>
  <cp:lastPrinted>2017-09-25T13:33:00Z</cp:lastPrinted>
  <dcterms:created xsi:type="dcterms:W3CDTF">2018-02-08T16:33:00Z</dcterms:created>
  <dcterms:modified xsi:type="dcterms:W3CDTF">2018-02-08T16:33:00Z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copo">
    <vt:lpwstr>Interno</vt:lpwstr>
  </property>
</Properties>
</file>